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67E8F">
        <w:rPr>
          <w:rFonts w:eastAsia="Calibri"/>
          <w:b/>
          <w:i/>
          <w:iCs/>
          <w:color w:val="000000"/>
          <w:sz w:val="28"/>
          <w:szCs w:val="28"/>
          <w:u w:val="single"/>
          <w:lang w:eastAsia="en-US"/>
        </w:rPr>
        <w:t>Regulaminu udzielania zamówień w Polskiej Grupie Górniczej S.A</w:t>
      </w:r>
      <w:r w:rsidRPr="00D67E8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560558F"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78324534"/>
      <w:r w:rsidR="00691881" w:rsidRPr="00C76CA8">
        <w:rPr>
          <w:rFonts w:eastAsia="Calibri"/>
          <w:b/>
          <w:i/>
          <w:color w:val="4472C4" w:themeColor="accent1"/>
          <w:sz w:val="28"/>
          <w:szCs w:val="28"/>
          <w:lang w:eastAsia="en-US"/>
        </w:rPr>
        <w:t>„Wykonanie okresowej weryfikacji sieci sejsmologicznej systemów obserwacji sejsmologicznych” z podziałem na zadania</w:t>
      </w:r>
      <w:r w:rsidR="00D67E8F" w:rsidRPr="00C76CA8">
        <w:rPr>
          <w:rFonts w:eastAsia="Calibri"/>
          <w:b/>
          <w:i/>
          <w:color w:val="4472C4" w:themeColor="accent1"/>
          <w:sz w:val="28"/>
          <w:szCs w:val="28"/>
          <w:lang w:eastAsia="en-US"/>
        </w:rPr>
        <w:t>.</w:t>
      </w:r>
      <w:bookmarkEnd w:id="0"/>
    </w:p>
    <w:p w14:paraId="3DE14426" w14:textId="74429C9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691881">
        <w:rPr>
          <w:rFonts w:eastAsia="Calibri"/>
          <w:b/>
          <w:color w:val="000000"/>
          <w:sz w:val="28"/>
          <w:szCs w:val="28"/>
          <w:lang w:eastAsia="en-US"/>
        </w:rPr>
        <w:t>:</w:t>
      </w:r>
      <w:r w:rsidRPr="00DD199C">
        <w:rPr>
          <w:rFonts w:eastAsia="Calibri"/>
          <w:b/>
          <w:color w:val="000000"/>
          <w:sz w:val="24"/>
          <w:szCs w:val="24"/>
          <w:lang w:eastAsia="en-US"/>
        </w:rPr>
        <w:t xml:space="preserve"> </w:t>
      </w:r>
      <w:r w:rsidR="00691881">
        <w:rPr>
          <w:rFonts w:eastAsia="Calibri"/>
          <w:b/>
          <w:color w:val="000000"/>
          <w:sz w:val="28"/>
          <w:szCs w:val="28"/>
          <w:lang w:eastAsia="en-US"/>
        </w:rPr>
        <w:t>432401461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84E4315"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0F25A7">
              <w:rPr>
                <w:noProof/>
                <w:webHidden/>
              </w:rPr>
              <w:t>3</w:t>
            </w:r>
            <w:r w:rsidR="00760E93">
              <w:rPr>
                <w:noProof/>
                <w:webHidden/>
              </w:rPr>
              <w:fldChar w:fldCharType="end"/>
            </w:r>
          </w:hyperlink>
        </w:p>
        <w:p w14:paraId="0D047C8D" w14:textId="37172BD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0F25A7">
              <w:rPr>
                <w:noProof/>
                <w:webHidden/>
              </w:rPr>
              <w:t>3</w:t>
            </w:r>
            <w:r w:rsidR="00760E93">
              <w:rPr>
                <w:noProof/>
                <w:webHidden/>
              </w:rPr>
              <w:fldChar w:fldCharType="end"/>
            </w:r>
          </w:hyperlink>
        </w:p>
        <w:p w14:paraId="002AE13A" w14:textId="412DB9A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0F25A7">
              <w:rPr>
                <w:noProof/>
                <w:webHidden/>
              </w:rPr>
              <w:t>4</w:t>
            </w:r>
            <w:r w:rsidR="00760E93">
              <w:rPr>
                <w:noProof/>
                <w:webHidden/>
              </w:rPr>
              <w:fldChar w:fldCharType="end"/>
            </w:r>
          </w:hyperlink>
        </w:p>
        <w:p w14:paraId="080F23CC" w14:textId="04296F4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0F25A7">
              <w:rPr>
                <w:noProof/>
                <w:webHidden/>
              </w:rPr>
              <w:t>4</w:t>
            </w:r>
            <w:r w:rsidR="00760E93">
              <w:rPr>
                <w:noProof/>
                <w:webHidden/>
              </w:rPr>
              <w:fldChar w:fldCharType="end"/>
            </w:r>
          </w:hyperlink>
        </w:p>
        <w:p w14:paraId="47DD05A7" w14:textId="20C14E7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0F25A7">
              <w:rPr>
                <w:noProof/>
                <w:webHidden/>
              </w:rPr>
              <w:t>4</w:t>
            </w:r>
            <w:r w:rsidR="00760E93">
              <w:rPr>
                <w:noProof/>
                <w:webHidden/>
              </w:rPr>
              <w:fldChar w:fldCharType="end"/>
            </w:r>
          </w:hyperlink>
        </w:p>
        <w:p w14:paraId="052EB6E5" w14:textId="16A489C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0F25A7">
              <w:rPr>
                <w:noProof/>
                <w:webHidden/>
              </w:rPr>
              <w:t>7</w:t>
            </w:r>
            <w:r w:rsidR="00760E93">
              <w:rPr>
                <w:noProof/>
                <w:webHidden/>
              </w:rPr>
              <w:fldChar w:fldCharType="end"/>
            </w:r>
          </w:hyperlink>
        </w:p>
        <w:p w14:paraId="6C2B3493" w14:textId="71116BF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0F25A7">
              <w:rPr>
                <w:noProof/>
                <w:webHidden/>
              </w:rPr>
              <w:t>8</w:t>
            </w:r>
            <w:r w:rsidR="00760E93">
              <w:rPr>
                <w:noProof/>
                <w:webHidden/>
              </w:rPr>
              <w:fldChar w:fldCharType="end"/>
            </w:r>
          </w:hyperlink>
        </w:p>
        <w:p w14:paraId="508CCCE2" w14:textId="66D7935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0F25A7">
              <w:rPr>
                <w:noProof/>
                <w:webHidden/>
              </w:rPr>
              <w:t>9</w:t>
            </w:r>
            <w:r w:rsidR="00760E93">
              <w:rPr>
                <w:noProof/>
                <w:webHidden/>
              </w:rPr>
              <w:fldChar w:fldCharType="end"/>
            </w:r>
          </w:hyperlink>
        </w:p>
        <w:p w14:paraId="449CE014" w14:textId="3F0ED90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0F25A7">
              <w:rPr>
                <w:noProof/>
                <w:webHidden/>
              </w:rPr>
              <w:t>13</w:t>
            </w:r>
            <w:r w:rsidR="00760E93">
              <w:rPr>
                <w:noProof/>
                <w:webHidden/>
              </w:rPr>
              <w:fldChar w:fldCharType="end"/>
            </w:r>
          </w:hyperlink>
        </w:p>
        <w:p w14:paraId="514D4145" w14:textId="51654ED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0F25A7">
              <w:rPr>
                <w:noProof/>
                <w:webHidden/>
              </w:rPr>
              <w:t>14</w:t>
            </w:r>
            <w:r w:rsidR="00760E93">
              <w:rPr>
                <w:noProof/>
                <w:webHidden/>
              </w:rPr>
              <w:fldChar w:fldCharType="end"/>
            </w:r>
          </w:hyperlink>
        </w:p>
        <w:p w14:paraId="1BCDE463" w14:textId="7D2B5BE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0F25A7">
              <w:rPr>
                <w:noProof/>
                <w:webHidden/>
              </w:rPr>
              <w:t>14</w:t>
            </w:r>
            <w:r w:rsidR="00760E93">
              <w:rPr>
                <w:noProof/>
                <w:webHidden/>
              </w:rPr>
              <w:fldChar w:fldCharType="end"/>
            </w:r>
          </w:hyperlink>
        </w:p>
        <w:p w14:paraId="44BF6828" w14:textId="530CFB8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0F25A7">
              <w:rPr>
                <w:noProof/>
                <w:webHidden/>
              </w:rPr>
              <w:t>14</w:t>
            </w:r>
            <w:r w:rsidR="00760E93">
              <w:rPr>
                <w:noProof/>
                <w:webHidden/>
              </w:rPr>
              <w:fldChar w:fldCharType="end"/>
            </w:r>
          </w:hyperlink>
        </w:p>
        <w:p w14:paraId="7E0B973A" w14:textId="54CF109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0F25A7">
              <w:rPr>
                <w:noProof/>
                <w:webHidden/>
              </w:rPr>
              <w:t>17</w:t>
            </w:r>
            <w:r w:rsidR="00760E93">
              <w:rPr>
                <w:noProof/>
                <w:webHidden/>
              </w:rPr>
              <w:fldChar w:fldCharType="end"/>
            </w:r>
          </w:hyperlink>
        </w:p>
        <w:p w14:paraId="1DB57DF7" w14:textId="3F799C0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0F25A7">
              <w:rPr>
                <w:noProof/>
                <w:webHidden/>
              </w:rPr>
              <w:t>17</w:t>
            </w:r>
            <w:r w:rsidR="00760E93">
              <w:rPr>
                <w:noProof/>
                <w:webHidden/>
              </w:rPr>
              <w:fldChar w:fldCharType="end"/>
            </w:r>
          </w:hyperlink>
        </w:p>
        <w:p w14:paraId="56AE23CD" w14:textId="192EDFB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0F25A7">
              <w:rPr>
                <w:noProof/>
                <w:webHidden/>
              </w:rPr>
              <w:t>18</w:t>
            </w:r>
            <w:r w:rsidR="00760E93">
              <w:rPr>
                <w:noProof/>
                <w:webHidden/>
              </w:rPr>
              <w:fldChar w:fldCharType="end"/>
            </w:r>
          </w:hyperlink>
        </w:p>
        <w:p w14:paraId="71A05CB7" w14:textId="1C05DB0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0F25A7">
              <w:rPr>
                <w:noProof/>
                <w:webHidden/>
              </w:rPr>
              <w:t>18</w:t>
            </w:r>
            <w:r w:rsidR="00760E93">
              <w:rPr>
                <w:noProof/>
                <w:webHidden/>
              </w:rPr>
              <w:fldChar w:fldCharType="end"/>
            </w:r>
          </w:hyperlink>
        </w:p>
        <w:p w14:paraId="3011D23E" w14:textId="47212F2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0F25A7">
              <w:rPr>
                <w:noProof/>
                <w:webHidden/>
              </w:rPr>
              <w:t>18</w:t>
            </w:r>
            <w:r w:rsidR="00760E93">
              <w:rPr>
                <w:noProof/>
                <w:webHidden/>
              </w:rPr>
              <w:fldChar w:fldCharType="end"/>
            </w:r>
          </w:hyperlink>
        </w:p>
        <w:p w14:paraId="36BB4E72" w14:textId="27F7FF5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0F25A7">
              <w:rPr>
                <w:noProof/>
                <w:webHidden/>
              </w:rPr>
              <w:t>21</w:t>
            </w:r>
            <w:r w:rsidR="00760E93">
              <w:rPr>
                <w:noProof/>
                <w:webHidden/>
              </w:rPr>
              <w:fldChar w:fldCharType="end"/>
            </w:r>
          </w:hyperlink>
        </w:p>
        <w:p w14:paraId="4ABD2E8D" w14:textId="0DC8922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0F25A7">
              <w:rPr>
                <w:noProof/>
                <w:webHidden/>
              </w:rPr>
              <w:t>21</w:t>
            </w:r>
            <w:r w:rsidR="00760E93">
              <w:rPr>
                <w:noProof/>
                <w:webHidden/>
              </w:rPr>
              <w:fldChar w:fldCharType="end"/>
            </w:r>
          </w:hyperlink>
        </w:p>
        <w:p w14:paraId="56AFA778" w14:textId="0A7476D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0F25A7">
              <w:rPr>
                <w:noProof/>
                <w:webHidden/>
              </w:rPr>
              <w:t>21</w:t>
            </w:r>
            <w:r w:rsidR="00760E93">
              <w:rPr>
                <w:noProof/>
                <w:webHidden/>
              </w:rPr>
              <w:fldChar w:fldCharType="end"/>
            </w:r>
          </w:hyperlink>
        </w:p>
        <w:p w14:paraId="2BB8950A" w14:textId="3F21642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0F25A7">
              <w:rPr>
                <w:noProof/>
                <w:webHidden/>
              </w:rPr>
              <w:t>22</w:t>
            </w:r>
            <w:r w:rsidR="00760E93">
              <w:rPr>
                <w:noProof/>
                <w:webHidden/>
              </w:rPr>
              <w:fldChar w:fldCharType="end"/>
            </w:r>
          </w:hyperlink>
        </w:p>
        <w:p w14:paraId="633A706E" w14:textId="2A9D63D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0F25A7">
              <w:rPr>
                <w:noProof/>
                <w:webHidden/>
              </w:rPr>
              <w:t>22</w:t>
            </w:r>
            <w:r w:rsidR="00760E93">
              <w:rPr>
                <w:noProof/>
                <w:webHidden/>
              </w:rPr>
              <w:fldChar w:fldCharType="end"/>
            </w:r>
          </w:hyperlink>
        </w:p>
        <w:p w14:paraId="53F816F5" w14:textId="2CE01EB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0F25A7">
              <w:rPr>
                <w:noProof/>
                <w:webHidden/>
              </w:rPr>
              <w:t>22</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2BF139E" w14:textId="77777777" w:rsidR="00D67E8F" w:rsidRPr="00CC52D2" w:rsidRDefault="00D67E8F" w:rsidP="00D67E8F">
      <w:pPr>
        <w:jc w:val="both"/>
        <w:rPr>
          <w:bCs/>
          <w:iCs/>
          <w:sz w:val="24"/>
          <w:szCs w:val="24"/>
          <w:u w:val="single"/>
        </w:rPr>
      </w:pPr>
      <w:bookmarkStart w:id="5" w:name="_Toc106095838"/>
      <w:bookmarkStart w:id="6" w:name="_Toc106096382"/>
      <w:bookmarkStart w:id="7" w:name="_Toc148612269"/>
      <w:r w:rsidRPr="00CC52D2">
        <w:rPr>
          <w:bCs/>
          <w:iCs/>
          <w:sz w:val="24"/>
          <w:szCs w:val="24"/>
          <w:u w:val="single"/>
        </w:rPr>
        <w:t>Oddział  prowadzący postępowanie:</w:t>
      </w:r>
    </w:p>
    <w:p w14:paraId="676059B4" w14:textId="77777777" w:rsidR="00D67E8F" w:rsidRPr="00CC52D2" w:rsidRDefault="00D67E8F" w:rsidP="00D67E8F">
      <w:pPr>
        <w:jc w:val="both"/>
        <w:rPr>
          <w:bCs/>
          <w:iCs/>
          <w:sz w:val="22"/>
          <w:szCs w:val="22"/>
        </w:rPr>
      </w:pPr>
      <w:r>
        <w:rPr>
          <w:bCs/>
          <w:iCs/>
          <w:sz w:val="22"/>
          <w:szCs w:val="22"/>
        </w:rPr>
        <w:t xml:space="preserve">Oddział </w:t>
      </w:r>
      <w:r w:rsidRPr="00CC52D2">
        <w:rPr>
          <w:bCs/>
          <w:iCs/>
          <w:sz w:val="22"/>
          <w:szCs w:val="22"/>
        </w:rPr>
        <w:t>KWK Piast-Ziemowit</w:t>
      </w:r>
    </w:p>
    <w:p w14:paraId="765E4F44" w14:textId="77777777" w:rsidR="00D67E8F" w:rsidRPr="00CC52D2" w:rsidRDefault="00D67E8F" w:rsidP="00D67E8F">
      <w:pPr>
        <w:jc w:val="both"/>
        <w:rPr>
          <w:bCs/>
          <w:iCs/>
          <w:sz w:val="22"/>
          <w:szCs w:val="22"/>
        </w:rPr>
      </w:pPr>
      <w:r w:rsidRPr="00CC52D2">
        <w:rPr>
          <w:bCs/>
          <w:iCs/>
          <w:sz w:val="22"/>
          <w:szCs w:val="22"/>
        </w:rPr>
        <w:t>43-155 Bieruń, ul. Granitowa 16</w:t>
      </w:r>
    </w:p>
    <w:p w14:paraId="1B13CDBB" w14:textId="77777777" w:rsidR="00D67E8F" w:rsidRPr="00CC52D2" w:rsidRDefault="00D67E8F" w:rsidP="00D67E8F">
      <w:pPr>
        <w:spacing w:after="240"/>
        <w:jc w:val="both"/>
        <w:rPr>
          <w:bCs/>
          <w:iCs/>
          <w:sz w:val="22"/>
          <w:szCs w:val="22"/>
        </w:rPr>
      </w:pPr>
      <w:r w:rsidRPr="00CC52D2">
        <w:rPr>
          <w:bCs/>
          <w:iCs/>
          <w:sz w:val="22"/>
          <w:szCs w:val="22"/>
        </w:rPr>
        <w:t>Godziny urzędowania: od poniedziałku do piątku od 6:00 do 14:00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38AD9938" w:rsidR="00F13DFD" w:rsidRPr="00212616" w:rsidRDefault="00F13DFD" w:rsidP="00804500">
      <w:pPr>
        <w:pStyle w:val="Akapitzlist"/>
        <w:numPr>
          <w:ilvl w:val="0"/>
          <w:numId w:val="1"/>
        </w:numPr>
        <w:spacing w:before="120" w:line="312" w:lineRule="auto"/>
        <w:contextualSpacing w:val="0"/>
        <w:jc w:val="both"/>
        <w:rPr>
          <w:bCs/>
          <w:iCs/>
        </w:rPr>
      </w:pPr>
      <w:r w:rsidRPr="00057162">
        <w:t xml:space="preserve">Przedmiotem zamówienia jest: </w:t>
      </w:r>
      <w:r w:rsidR="0009288D" w:rsidRPr="00212616">
        <w:rPr>
          <w:b/>
          <w:bCs/>
          <w:iCs/>
        </w:rPr>
        <w:t>„Wykonanie okresowej weryfikacji sieci sejsmologicznej systemów obserwacji sejsmologicznych” z podziałem na zadania:</w:t>
      </w:r>
    </w:p>
    <w:p w14:paraId="4A11E8AE" w14:textId="77777777" w:rsidR="00212616" w:rsidRPr="00212616" w:rsidRDefault="00212616" w:rsidP="00212616">
      <w:pPr>
        <w:pStyle w:val="Akapitzlist"/>
        <w:spacing w:after="200"/>
        <w:ind w:left="567"/>
        <w:jc w:val="both"/>
        <w:rPr>
          <w:iCs/>
        </w:rPr>
      </w:pPr>
      <w:r w:rsidRPr="00212616">
        <w:rPr>
          <w:b/>
          <w:bCs/>
          <w:iCs/>
          <w:u w:val="single"/>
        </w:rPr>
        <w:t>Zadanie nr 1:</w:t>
      </w:r>
      <w:r w:rsidRPr="00212616">
        <w:rPr>
          <w:iCs/>
        </w:rPr>
        <w:t xml:space="preserve"> Wykonanie okresowej weryfikacji sieci sejsmologicznej systemu obserwacji sejsmologicznych Aramis M/E dla Oddziału KWK Piast-Ziemowit Ruch Piast</w:t>
      </w:r>
    </w:p>
    <w:p w14:paraId="6AF97B78" w14:textId="02A76C59" w:rsidR="0009288D" w:rsidRPr="00212616" w:rsidRDefault="00212616" w:rsidP="00212616">
      <w:pPr>
        <w:pStyle w:val="Akapitzlist"/>
        <w:ind w:left="567"/>
        <w:jc w:val="both"/>
        <w:rPr>
          <w:iCs/>
        </w:rPr>
      </w:pPr>
      <w:r w:rsidRPr="00212616">
        <w:rPr>
          <w:b/>
          <w:bCs/>
          <w:iCs/>
          <w:u w:val="single"/>
        </w:rPr>
        <w:t>Zadanie nr 2:</w:t>
      </w:r>
      <w:r w:rsidRPr="00212616">
        <w:rPr>
          <w:iCs/>
        </w:rPr>
        <w:t xml:space="preserve"> Wykonanie okresowej weryfikacji sieci sejsmologicznej systemu obserwacji sejsmologicznych SOS dla Oddziału KWK Piast-Ziemowit Ruch Ziemowit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A45B2DF" w:rsidR="00182B15" w:rsidRPr="00054CD6" w:rsidRDefault="00182B15" w:rsidP="009E7408">
      <w:pPr>
        <w:pStyle w:val="Akapitzlist"/>
        <w:numPr>
          <w:ilvl w:val="0"/>
          <w:numId w:val="1"/>
        </w:numPr>
        <w:spacing w:before="120" w:line="312" w:lineRule="auto"/>
        <w:contextualSpacing w:val="0"/>
        <w:jc w:val="both"/>
        <w:rPr>
          <w:b/>
          <w:bCs/>
          <w:color w:val="000000" w:themeColor="text1"/>
        </w:rPr>
      </w:pPr>
      <w:r w:rsidRPr="00054CD6">
        <w:rPr>
          <w:color w:val="000000" w:themeColor="text1"/>
        </w:rPr>
        <w:t>Kody CPV</w:t>
      </w:r>
      <w:r w:rsidR="009E7408" w:rsidRPr="00054CD6">
        <w:rPr>
          <w:color w:val="000000" w:themeColor="text1"/>
        </w:rPr>
        <w:t xml:space="preserve">: </w:t>
      </w:r>
      <w:r w:rsidR="00AD3392" w:rsidRPr="00054CD6">
        <w:rPr>
          <w:color w:val="000000" w:themeColor="text1"/>
        </w:rPr>
        <w:t>71351000-3</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43327E55" w:rsidR="00F625E4" w:rsidRPr="00C76CA8" w:rsidRDefault="00CA0422" w:rsidP="00C76CA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t>
      </w:r>
      <w:r w:rsidR="00820105" w:rsidRPr="001C2BF6">
        <w:lastRenderedPageBreak/>
        <w:t>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212616">
        <w:t>(</w:t>
      </w:r>
      <w:r w:rsidR="00D03994" w:rsidRPr="00212616">
        <w:t xml:space="preserve">Dz. U. z 2023 r. poz. 120, 295 z </w:t>
      </w:r>
      <w:proofErr w:type="spellStart"/>
      <w:r w:rsidR="00D03994" w:rsidRPr="00212616">
        <w:t>późn</w:t>
      </w:r>
      <w:proofErr w:type="spellEnd"/>
      <w:r w:rsidR="00D03994" w:rsidRPr="00212616">
        <w:t>. zm.</w:t>
      </w:r>
      <w:r w:rsidR="00820105" w:rsidRPr="00212616">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882070" w:rsidRDefault="00182B15" w:rsidP="00A34DDB">
      <w:pPr>
        <w:pStyle w:val="Akapitzlist"/>
        <w:numPr>
          <w:ilvl w:val="1"/>
          <w:numId w:val="2"/>
        </w:numPr>
        <w:spacing w:before="120" w:line="312" w:lineRule="auto"/>
        <w:contextualSpacing w:val="0"/>
        <w:jc w:val="both"/>
      </w:pPr>
      <w:r w:rsidRPr="00882070">
        <w:t xml:space="preserve">zdolności technicznej lub zawodowej; </w:t>
      </w:r>
      <w:r w:rsidR="008616AB" w:rsidRPr="00882070">
        <w:t>Wykonawca</w:t>
      </w:r>
      <w:r w:rsidRPr="00882070">
        <w:t xml:space="preserve"> wykaże, że:</w:t>
      </w:r>
    </w:p>
    <w:p w14:paraId="4E1261E7" w14:textId="6A824D34" w:rsidR="00AD3392" w:rsidRPr="00882070" w:rsidRDefault="0022517A" w:rsidP="00AD3392">
      <w:pPr>
        <w:pStyle w:val="Akapitzlist"/>
        <w:numPr>
          <w:ilvl w:val="2"/>
          <w:numId w:val="16"/>
        </w:numPr>
        <w:spacing w:before="120" w:line="312" w:lineRule="auto"/>
        <w:jc w:val="both"/>
      </w:pPr>
      <w:r w:rsidRPr="00882070">
        <w:t xml:space="preserve">w okresie ostatnich 3 lat przed terminem składania ofert (a jeśli okres prowadzenia działalności jest krótszy to w tym okresie) wykonał co najmniej jedną usługę odpowiadającą </w:t>
      </w:r>
      <w:r w:rsidRPr="00882070">
        <w:rPr>
          <w:color w:val="000000" w:themeColor="text1"/>
        </w:rPr>
        <w:t xml:space="preserve">swoim rodzajem przedmiotowi zamówienia na wartość brutto nie niższą niż </w:t>
      </w:r>
      <w:r w:rsidRPr="00882070">
        <w:rPr>
          <w:b/>
          <w:bCs/>
          <w:color w:val="000000" w:themeColor="text1"/>
        </w:rPr>
        <w:t>12 000 PLN</w:t>
      </w:r>
      <w:r w:rsidR="0094561B" w:rsidRPr="00882070">
        <w:rPr>
          <w:b/>
          <w:bCs/>
          <w:color w:val="000000" w:themeColor="text1"/>
        </w:rPr>
        <w:t>.</w:t>
      </w:r>
    </w:p>
    <w:p w14:paraId="5FFF111E" w14:textId="39EEDC87" w:rsidR="00AD3392" w:rsidRPr="00882070" w:rsidRDefault="0022517A" w:rsidP="0022517A">
      <w:pPr>
        <w:pStyle w:val="Akapitzlist"/>
        <w:spacing w:before="120" w:line="312" w:lineRule="auto"/>
        <w:ind w:left="360"/>
        <w:jc w:val="both"/>
        <w:rPr>
          <w:u w:val="single"/>
        </w:rPr>
      </w:pPr>
      <w:r w:rsidRPr="00882070">
        <w:t xml:space="preserve">           </w:t>
      </w:r>
      <w:r w:rsidR="00AD3392" w:rsidRPr="00882070">
        <w:rPr>
          <w:u w:val="single"/>
        </w:rPr>
        <w:t>bez względu na ilość zadań objętych ofertą</w:t>
      </w:r>
    </w:p>
    <w:p w14:paraId="54048B2F" w14:textId="77777777" w:rsidR="0094561B" w:rsidRPr="00882070" w:rsidRDefault="0094561B" w:rsidP="0094561B">
      <w:pPr>
        <w:pStyle w:val="Akapitzlist"/>
        <w:numPr>
          <w:ilvl w:val="2"/>
          <w:numId w:val="16"/>
        </w:numPr>
        <w:spacing w:before="120" w:line="312" w:lineRule="auto"/>
        <w:contextualSpacing w:val="0"/>
        <w:jc w:val="both"/>
      </w:pPr>
      <w:r w:rsidRPr="00882070">
        <w:t>skieruje do wykonania zamówienia osoby o następujących kwalifikacjach:</w:t>
      </w:r>
    </w:p>
    <w:p w14:paraId="2C70D7F7" w14:textId="3332BE65" w:rsidR="00882070" w:rsidRPr="00882070" w:rsidRDefault="0094561B" w:rsidP="00882070">
      <w:pPr>
        <w:spacing w:before="120" w:line="312" w:lineRule="auto"/>
        <w:ind w:left="1021"/>
        <w:jc w:val="both"/>
        <w:rPr>
          <w:sz w:val="24"/>
          <w:szCs w:val="24"/>
        </w:rPr>
      </w:pPr>
      <w:r w:rsidRPr="00882070">
        <w:rPr>
          <w:b/>
          <w:bCs/>
          <w:sz w:val="24"/>
          <w:szCs w:val="24"/>
          <w:u w:val="single"/>
        </w:rPr>
        <w:t>co najmniej 1 osobę</w:t>
      </w:r>
      <w:r w:rsidRPr="00882070">
        <w:rPr>
          <w:sz w:val="24"/>
          <w:szCs w:val="24"/>
        </w:rPr>
        <w:t xml:space="preserve"> posiadające uprawnienia rzeczoznawcy ds. ruchu zakładu górniczego (grupa XIX – zagrożenie tąpaniami), nadane przez Prezesa Wyższego Urzędu Górniczego, aktualne w dniu otwarcia ofert. </w:t>
      </w:r>
      <w:bookmarkStart w:id="20" w:name="_Hlk178750747"/>
    </w:p>
    <w:p w14:paraId="1216C4C6" w14:textId="6C513854" w:rsidR="00882070" w:rsidRPr="00882070" w:rsidRDefault="00882070" w:rsidP="00882070">
      <w:pPr>
        <w:pStyle w:val="Akapitzlist"/>
        <w:spacing w:before="120" w:line="312" w:lineRule="auto"/>
        <w:ind w:left="1021"/>
        <w:jc w:val="both"/>
        <w:rPr>
          <w:u w:val="single"/>
        </w:rPr>
      </w:pPr>
      <w:r w:rsidRPr="00882070">
        <w:rPr>
          <w:u w:val="single"/>
        </w:rPr>
        <w:t>bez względu na ilość zadań objętych ofertą</w:t>
      </w:r>
    </w:p>
    <w:bookmarkEnd w:id="20"/>
    <w:p w14:paraId="6C71D9AD" w14:textId="0408B5A8" w:rsidR="0094561B" w:rsidRPr="00882070" w:rsidRDefault="0022517A" w:rsidP="00882070">
      <w:pPr>
        <w:pStyle w:val="Akapitzlist"/>
        <w:numPr>
          <w:ilvl w:val="2"/>
          <w:numId w:val="16"/>
        </w:numPr>
        <w:spacing w:before="120" w:line="312" w:lineRule="auto"/>
        <w:jc w:val="both"/>
        <w:rPr>
          <w:color w:val="000000" w:themeColor="text1"/>
        </w:rPr>
      </w:pPr>
      <w:r w:rsidRPr="00882070">
        <w:rPr>
          <w:color w:val="000000" w:themeColor="text1"/>
        </w:rPr>
        <w:t>dysponuje potencjałem technicznym niezbędnym dla sporządzenia przedmiotu zamówienia.</w:t>
      </w:r>
    </w:p>
    <w:p w14:paraId="470D5E24" w14:textId="1356062F" w:rsidR="00882070" w:rsidRPr="00882070" w:rsidRDefault="00882070" w:rsidP="00882070">
      <w:pPr>
        <w:pStyle w:val="Akapitzlist"/>
        <w:spacing w:before="120" w:line="312" w:lineRule="auto"/>
        <w:ind w:left="1080"/>
        <w:jc w:val="both"/>
        <w:rPr>
          <w:color w:val="000000" w:themeColor="text1"/>
          <w:u w:val="single"/>
        </w:rPr>
      </w:pPr>
      <w:r w:rsidRPr="00882070">
        <w:rPr>
          <w:color w:val="000000" w:themeColor="text1"/>
          <w:u w:val="single"/>
        </w:rPr>
        <w:t>bez względu na ilość zadań objętych ofertą</w:t>
      </w:r>
    </w:p>
    <w:p w14:paraId="220C1F38" w14:textId="4FEB03EA" w:rsidR="00804500" w:rsidRPr="00CC44DD" w:rsidRDefault="00CC44DD" w:rsidP="00CC44DD">
      <w:pPr>
        <w:spacing w:before="120" w:line="312" w:lineRule="auto"/>
        <w:jc w:val="both"/>
        <w:rPr>
          <w:color w:val="0070C0"/>
          <w:sz w:val="24"/>
          <w:szCs w:val="24"/>
        </w:rPr>
      </w:pPr>
      <w:r w:rsidRPr="00882070">
        <w:rPr>
          <w:i/>
          <w:iCs/>
          <w:color w:val="000000" w:themeColor="text1"/>
        </w:rPr>
        <w:t xml:space="preserve">Zamawiający dopuszcza posiadanie </w:t>
      </w:r>
      <w:r w:rsidRPr="00CC44DD">
        <w:rPr>
          <w:i/>
          <w:iCs/>
        </w:rPr>
        <w:t>uprawnień/kwalifikacji równoważnych do ww., wydanych na podstawie innych przepisów prawa</w:t>
      </w:r>
      <w:r>
        <w:rPr>
          <w:color w:val="0070C0"/>
          <w:sz w:val="24"/>
          <w:szCs w:val="24"/>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FC4095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C61E7A"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C61E7A">
        <w:rPr>
          <w:bCs/>
          <w:iCs/>
        </w:rPr>
        <w:t xml:space="preserve">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61E7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61E7A">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79DF0EE" w:rsidR="00B40469" w:rsidRPr="00B6788B" w:rsidRDefault="00B40469" w:rsidP="00C61E7A">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C61E7A">
        <w:rPr>
          <w:bCs/>
          <w:iCs/>
        </w:rPr>
        <w:t>3 lat</w:t>
      </w:r>
      <w:r w:rsidRPr="00C61E7A">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w:t>
      </w:r>
      <w:r w:rsidRPr="00057162">
        <w:rPr>
          <w:bCs/>
          <w:iCs/>
        </w:rPr>
        <w:lastRenderedPageBreak/>
        <w:t xml:space="preserve">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3C9F99A9"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C61E7A">
        <w:rPr>
          <w:b/>
          <w:iCs/>
        </w:rPr>
        <w:t xml:space="preserve">- </w:t>
      </w:r>
      <w:r w:rsidR="00C61E7A" w:rsidRPr="00C61E7A">
        <w:rPr>
          <w:bCs/>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5FB75084"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 xml:space="preserve">rzedmiotowych środków </w:t>
      </w:r>
      <w:r w:rsidRPr="00C61E7A">
        <w:rPr>
          <w:bCs/>
        </w:rPr>
        <w:t>dowodowych:</w:t>
      </w:r>
      <w:r w:rsidRPr="00C61E7A">
        <w:rPr>
          <w:bCs/>
          <w:i/>
          <w:iCs/>
        </w:rPr>
        <w:t xml:space="preserve"> </w:t>
      </w:r>
      <w:r w:rsidR="00C61E7A" w:rsidRPr="00C61E7A">
        <w:rPr>
          <w:bCs/>
          <w:i/>
          <w:iCs/>
        </w:rPr>
        <w:t>-</w:t>
      </w:r>
      <w:r w:rsidR="00C61E7A">
        <w:rPr>
          <w:bCs/>
          <w:i/>
          <w:iCs/>
        </w:rPr>
        <w:t xml:space="preserve"> </w:t>
      </w:r>
      <w:r w:rsidR="00C61E7A" w:rsidRPr="00C61E7A">
        <w:rPr>
          <w:bCs/>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977F3FF" w14:textId="77777777" w:rsidR="00C61E7A" w:rsidRPr="00A172CD" w:rsidRDefault="00C61E7A" w:rsidP="00C61E7A">
      <w:pPr>
        <w:pStyle w:val="Akapitzlist"/>
        <w:numPr>
          <w:ilvl w:val="0"/>
          <w:numId w:val="93"/>
        </w:numPr>
        <w:spacing w:before="120" w:line="312" w:lineRule="auto"/>
        <w:jc w:val="both"/>
        <w:rPr>
          <w:strike/>
        </w:rPr>
      </w:pPr>
      <w:bookmarkStart w:id="42" w:name="_Toc106095848"/>
      <w:bookmarkStart w:id="43" w:name="_Toc106096392"/>
      <w:bookmarkStart w:id="44" w:name="_Toc148612279"/>
      <w:r w:rsidRPr="00A172CD">
        <w:rPr>
          <w:bCs/>
          <w:color w:val="000000"/>
        </w:rPr>
        <w:t>Zamawiający odstępuje od żądania wniesienia wadium</w:t>
      </w:r>
      <w:r w:rsidRPr="00A172CD">
        <w:rPr>
          <w:bCs/>
          <w:iCs/>
          <w:color w:val="000000"/>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t>
      </w:r>
      <w:r w:rsidRPr="00435C7C">
        <w:rPr>
          <w:bCs/>
        </w:rPr>
        <w:lastRenderedPageBreak/>
        <w:t>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4DEEDB13"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780297" w:rsidRPr="00780297">
        <w:rPr>
          <w:b/>
        </w:rPr>
        <w:t>25.10.24</w:t>
      </w:r>
      <w:r w:rsidRPr="00780297">
        <w:rPr>
          <w:b/>
        </w:rPr>
        <w:t>. godz.</w:t>
      </w:r>
      <w:r w:rsidR="00780297" w:rsidRPr="00780297">
        <w:rPr>
          <w:b/>
        </w:rPr>
        <w:t>8:00</w:t>
      </w:r>
      <w:r w:rsidRPr="00057162">
        <w:rPr>
          <w:bCs/>
        </w:rPr>
        <w:t xml:space="preserve"> </w:t>
      </w:r>
    </w:p>
    <w:p w14:paraId="664A39EA" w14:textId="58222953"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780297" w:rsidRPr="00780297">
        <w:rPr>
          <w:b/>
        </w:rPr>
        <w:t>25.10.24</w:t>
      </w:r>
      <w:r w:rsidRPr="00780297">
        <w:rPr>
          <w:b/>
        </w:rPr>
        <w:t xml:space="preserve"> , godz. </w:t>
      </w:r>
      <w:r w:rsidR="00780297" w:rsidRPr="00780297">
        <w:rPr>
          <w:b/>
        </w:rPr>
        <w:t>8:00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62C4EC20"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780297" w:rsidRPr="00780297">
        <w:rPr>
          <w:b/>
        </w:rPr>
        <w:t>22.01.2</w:t>
      </w:r>
      <w:r w:rsidR="00162595">
        <w:rPr>
          <w:b/>
        </w:rPr>
        <w:t>5</w:t>
      </w:r>
      <w:r w:rsidR="00780297" w:rsidRPr="00780297">
        <w:rPr>
          <w:b/>
        </w:rPr>
        <w:t>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686A42ED" w14:textId="77777777" w:rsidR="0048603D" w:rsidRPr="00895B46" w:rsidRDefault="0048603D" w:rsidP="0048603D">
      <w:pPr>
        <w:pStyle w:val="Akapitzlist"/>
        <w:numPr>
          <w:ilvl w:val="0"/>
          <w:numId w:val="13"/>
        </w:numPr>
        <w:spacing w:before="120" w:line="312" w:lineRule="auto"/>
        <w:contextualSpacing w:val="0"/>
        <w:jc w:val="both"/>
        <w:rPr>
          <w:bCs/>
        </w:rPr>
      </w:pPr>
      <w:bookmarkStart w:id="62" w:name="_Hlk106623427"/>
      <w:r>
        <w:rPr>
          <w:bCs/>
        </w:rPr>
        <w:t>Zamawiający</w:t>
      </w:r>
      <w:r w:rsidRPr="00057162">
        <w:rPr>
          <w:bCs/>
        </w:rPr>
        <w:t xml:space="preserve"> oceni oferty z zastosowaniem następujących kryteriów oceny ofert:</w:t>
      </w:r>
    </w:p>
    <w:p w14:paraId="4F966EA4" w14:textId="77777777" w:rsidR="0048603D" w:rsidRDefault="0048603D" w:rsidP="0048603D">
      <w:pPr>
        <w:pStyle w:val="Akapitzlist"/>
        <w:numPr>
          <w:ilvl w:val="1"/>
          <w:numId w:val="13"/>
        </w:numPr>
        <w:spacing w:before="120" w:line="312" w:lineRule="auto"/>
        <w:jc w:val="both"/>
        <w:rPr>
          <w:bCs/>
        </w:rPr>
      </w:pPr>
      <w:r w:rsidRPr="003C2C0F">
        <w:rPr>
          <w:bCs/>
        </w:rPr>
        <w:t xml:space="preserve">najniższa cena (C) - waga 100 % </w:t>
      </w:r>
    </w:p>
    <w:p w14:paraId="591F5CAC" w14:textId="77777777" w:rsidR="0048603D" w:rsidRPr="00895B46" w:rsidRDefault="0048603D" w:rsidP="0048603D">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lastRenderedPageBreak/>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lastRenderedPageBreak/>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3F9E7A09"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Pr="0048603D">
        <w:rPr>
          <w:bCs/>
          <w:i/>
          <w:iCs/>
        </w:rPr>
        <w:t>.</w:t>
      </w:r>
      <w:r w:rsidR="0048603D" w:rsidRPr="0048603D">
        <w:rPr>
          <w:bCs/>
          <w:i/>
          <w:iCs/>
        </w:rPr>
        <w:t>-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0C526DC9"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48603D">
        <w:rPr>
          <w:rFonts w:ascii="Times New Roman" w:hAnsi="Times New Roman" w:cs="Times New Roman"/>
          <w:color w:val="auto"/>
          <w:sz w:val="24"/>
          <w:szCs w:val="24"/>
        </w:rPr>
        <w:t xml:space="preserve">- </w:t>
      </w:r>
      <w:r w:rsidR="0048603D" w:rsidRPr="0048603D">
        <w:rPr>
          <w:rFonts w:ascii="Times New Roman" w:hAnsi="Times New Roman" w:cs="Times New Roman"/>
          <w:b w:val="0"/>
          <w:bCs w:val="0"/>
          <w:i/>
          <w:iCs/>
          <w:color w:val="auto"/>
          <w:sz w:val="24"/>
          <w:szCs w:val="24"/>
        </w:rPr>
        <w:t>nie dotyczy</w:t>
      </w:r>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192A50">
      <w:pPr>
        <w:pStyle w:val="Akapitzlist"/>
        <w:numPr>
          <w:ilvl w:val="0"/>
          <w:numId w:val="38"/>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514A61F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48603D">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480A222C" w14:textId="7B6DC353" w:rsidR="00F01CBF" w:rsidRPr="0048603D" w:rsidRDefault="00F01CBF" w:rsidP="0048603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r w:rsidR="00760BE5">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20845F53" w14:textId="2ADAE2D3" w:rsidR="00735078" w:rsidRPr="004B6700" w:rsidRDefault="00735078" w:rsidP="00735078">
      <w:pPr>
        <w:jc w:val="center"/>
        <w:rPr>
          <w:bCs/>
          <w:sz w:val="28"/>
          <w:szCs w:val="28"/>
        </w:rPr>
      </w:pPr>
      <w:bookmarkStart w:id="92" w:name="_Hlk178595043"/>
      <w:bookmarkStart w:id="93" w:name="_Toc261879794"/>
      <w:r w:rsidRPr="004B6700">
        <w:rPr>
          <w:b/>
          <w:sz w:val="28"/>
          <w:szCs w:val="28"/>
        </w:rPr>
        <w:t>Zakres rzeczowy</w:t>
      </w:r>
      <w:r>
        <w:rPr>
          <w:b/>
          <w:sz w:val="28"/>
          <w:szCs w:val="28"/>
        </w:rPr>
        <w:t xml:space="preserve"> dla zadania nr 1</w:t>
      </w:r>
    </w:p>
    <w:bookmarkEnd w:id="92"/>
    <w:p w14:paraId="1149AC1A" w14:textId="77777777" w:rsidR="00735078" w:rsidRPr="000803CC" w:rsidRDefault="00735078" w:rsidP="00735078">
      <w:pPr>
        <w:contextualSpacing/>
        <w:rPr>
          <w:bCs/>
        </w:rPr>
      </w:pPr>
    </w:p>
    <w:p w14:paraId="525C16B8" w14:textId="77777777" w:rsidR="00735078" w:rsidRDefault="00735078" w:rsidP="00735078">
      <w:pPr>
        <w:pStyle w:val="Akapitzlist"/>
        <w:numPr>
          <w:ilvl w:val="0"/>
          <w:numId w:val="33"/>
        </w:numPr>
        <w:rPr>
          <w:b/>
        </w:rPr>
      </w:pPr>
      <w:r w:rsidRPr="00FA69A6">
        <w:rPr>
          <w:b/>
        </w:rPr>
        <w:t>Przedmiot zamówienia</w:t>
      </w:r>
      <w:r>
        <w:rPr>
          <w:b/>
        </w:rPr>
        <w:t xml:space="preserve">: </w:t>
      </w:r>
    </w:p>
    <w:p w14:paraId="31E0704E" w14:textId="77777777" w:rsidR="00735078" w:rsidRPr="005B232D" w:rsidRDefault="00735078" w:rsidP="00735078">
      <w:pPr>
        <w:ind w:left="709"/>
        <w:contextualSpacing/>
        <w:rPr>
          <w:rFonts w:eastAsia="Calibri"/>
          <w:bCs/>
          <w:sz w:val="22"/>
          <w:szCs w:val="22"/>
          <w:lang w:eastAsia="en-US"/>
        </w:rPr>
      </w:pPr>
      <w:r>
        <w:rPr>
          <w:rFonts w:eastAsia="Calibri"/>
          <w:bCs/>
          <w:sz w:val="22"/>
          <w:szCs w:val="22"/>
          <w:lang w:eastAsia="en-US"/>
        </w:rPr>
        <w:t>Zadanie 1: „</w:t>
      </w:r>
      <w:r w:rsidRPr="00EE2D95">
        <w:rPr>
          <w:rFonts w:eastAsia="Calibri"/>
          <w:bCs/>
          <w:sz w:val="22"/>
          <w:szCs w:val="22"/>
          <w:lang w:eastAsia="en-US"/>
        </w:rPr>
        <w:t>Wykonanie okresowej weryfikacji sieci sejsmologicznej systemu obserwacji sejsmologicznych Aramis M/E dla Oddziału KWK Piast-Ziemowit Ruch Piast</w:t>
      </w:r>
      <w:r>
        <w:rPr>
          <w:rFonts w:eastAsia="Calibri"/>
          <w:bCs/>
          <w:sz w:val="22"/>
          <w:szCs w:val="22"/>
          <w:lang w:eastAsia="en-US"/>
        </w:rPr>
        <w:t>”</w:t>
      </w:r>
      <w:r w:rsidRPr="009759B0">
        <w:rPr>
          <w:rFonts w:eastAsia="Calibri"/>
          <w:bCs/>
          <w:sz w:val="22"/>
          <w:szCs w:val="22"/>
          <w:lang w:eastAsia="en-US"/>
        </w:rPr>
        <w:t>.</w:t>
      </w:r>
    </w:p>
    <w:p w14:paraId="0A41238D" w14:textId="77777777" w:rsidR="00735078" w:rsidRPr="009759B0" w:rsidRDefault="00735078" w:rsidP="00735078">
      <w:pPr>
        <w:pStyle w:val="Akapitzlist"/>
        <w:numPr>
          <w:ilvl w:val="0"/>
          <w:numId w:val="33"/>
        </w:numPr>
        <w:spacing w:before="240"/>
        <w:jc w:val="both"/>
        <w:rPr>
          <w:rFonts w:eastAsiaTheme="minorHAnsi"/>
          <w:b/>
        </w:rPr>
      </w:pPr>
      <w:r w:rsidRPr="009759B0">
        <w:rPr>
          <w:rFonts w:eastAsiaTheme="minorHAnsi"/>
          <w:b/>
        </w:rPr>
        <w:t xml:space="preserve">Lokalizacja realizacji usługi: </w:t>
      </w:r>
      <w:r>
        <w:rPr>
          <w:rFonts w:eastAsiaTheme="minorHAnsi"/>
          <w:b/>
        </w:rPr>
        <w:t xml:space="preserve"> </w:t>
      </w:r>
      <w:r w:rsidRPr="00754560">
        <w:rPr>
          <w:bCs/>
        </w:rPr>
        <w:t xml:space="preserve">Oddział Polskiej Grupy Górniczej S.A KWK Piast </w:t>
      </w:r>
      <w:r>
        <w:rPr>
          <w:bCs/>
        </w:rPr>
        <w:t>–</w:t>
      </w:r>
      <w:r w:rsidRPr="00754560">
        <w:rPr>
          <w:bCs/>
        </w:rPr>
        <w:t xml:space="preserve"> Ziemowit</w:t>
      </w:r>
      <w:r>
        <w:rPr>
          <w:bCs/>
        </w:rPr>
        <w:t>.</w:t>
      </w:r>
    </w:p>
    <w:p w14:paraId="7FFD8913" w14:textId="77777777" w:rsidR="00735078" w:rsidRPr="009759B0" w:rsidRDefault="00735078" w:rsidP="00735078">
      <w:pPr>
        <w:pStyle w:val="Akapitzlist"/>
        <w:jc w:val="both"/>
        <w:rPr>
          <w:rFonts w:eastAsiaTheme="minorHAnsi"/>
          <w:b/>
        </w:rPr>
      </w:pPr>
    </w:p>
    <w:p w14:paraId="073B7C0C" w14:textId="209C5090" w:rsidR="00735078" w:rsidRPr="00735078" w:rsidRDefault="00735078" w:rsidP="00735078">
      <w:pPr>
        <w:pStyle w:val="Akapitzlist"/>
        <w:numPr>
          <w:ilvl w:val="0"/>
          <w:numId w:val="33"/>
        </w:numPr>
        <w:jc w:val="both"/>
        <w:rPr>
          <w:rFonts w:eastAsiaTheme="minorHAnsi"/>
          <w:bCs/>
          <w:szCs w:val="22"/>
        </w:rPr>
      </w:pPr>
      <w:r w:rsidRPr="00735078">
        <w:rPr>
          <w:rFonts w:eastAsiaTheme="minorHAnsi"/>
          <w:b/>
        </w:rPr>
        <w:t>Termin realizacji zamówienia:</w:t>
      </w:r>
      <w:r w:rsidRPr="00735078">
        <w:rPr>
          <w:rFonts w:eastAsiaTheme="minorHAnsi"/>
          <w:bCs/>
          <w:szCs w:val="22"/>
        </w:rPr>
        <w:t xml:space="preserve"> określone w Załączniku nr 5 do SWZ – Istotne postanowienia umowy w §</w:t>
      </w:r>
      <w:r>
        <w:rPr>
          <w:rFonts w:eastAsiaTheme="minorHAnsi"/>
          <w:bCs/>
          <w:szCs w:val="22"/>
        </w:rPr>
        <w:t>5</w:t>
      </w:r>
      <w:r w:rsidRPr="00735078">
        <w:rPr>
          <w:rFonts w:eastAsiaTheme="minorHAnsi"/>
          <w:bCs/>
          <w:szCs w:val="22"/>
        </w:rPr>
        <w:t>.</w:t>
      </w:r>
    </w:p>
    <w:p w14:paraId="29F6E952" w14:textId="10127D14" w:rsidR="00735078" w:rsidRPr="00735078" w:rsidRDefault="00735078" w:rsidP="00735078">
      <w:pPr>
        <w:ind w:left="360"/>
        <w:jc w:val="both"/>
        <w:rPr>
          <w:rFonts w:eastAsiaTheme="minorHAnsi"/>
          <w:b/>
          <w:color w:val="FF0000"/>
          <w:lang w:val="cs-CZ"/>
        </w:rPr>
      </w:pPr>
    </w:p>
    <w:p w14:paraId="0061B6E0" w14:textId="77777777" w:rsidR="00735078" w:rsidRPr="00785C0F" w:rsidRDefault="00735078" w:rsidP="00735078">
      <w:pPr>
        <w:pStyle w:val="Akapitzlist"/>
        <w:numPr>
          <w:ilvl w:val="0"/>
          <w:numId w:val="33"/>
        </w:numPr>
        <w:jc w:val="both"/>
        <w:rPr>
          <w:b/>
        </w:rPr>
      </w:pPr>
      <w:r w:rsidRPr="00785C0F">
        <w:rPr>
          <w:b/>
        </w:rPr>
        <w:t>Wymagania prawne:</w:t>
      </w:r>
    </w:p>
    <w:p w14:paraId="3FB158D0" w14:textId="2EF19C62" w:rsidR="00735078" w:rsidRDefault="00735078" w:rsidP="00735078">
      <w:pPr>
        <w:pStyle w:val="Akapitzlist"/>
        <w:tabs>
          <w:tab w:val="left" w:pos="284"/>
          <w:tab w:val="left" w:pos="2662"/>
        </w:tabs>
        <w:suppressAutoHyphens/>
        <w:overflowPunct w:val="0"/>
        <w:autoSpaceDE w:val="0"/>
        <w:autoSpaceDN w:val="0"/>
        <w:adjustRightInd w:val="0"/>
        <w:jc w:val="both"/>
        <w:rPr>
          <w:bCs/>
          <w:szCs w:val="22"/>
        </w:rPr>
      </w:pPr>
      <w:r w:rsidRPr="00D324E3">
        <w:rPr>
          <w:bCs/>
          <w:szCs w:val="22"/>
        </w:rPr>
        <w:t>Przedmiot zamówienia powinien być realizowany zgodnie z o</w:t>
      </w:r>
      <w:r>
        <w:rPr>
          <w:bCs/>
          <w:szCs w:val="22"/>
        </w:rPr>
        <w:t>bowiązującymi przepisami</w:t>
      </w:r>
      <w:r w:rsidR="00E56098">
        <w:rPr>
          <w:bCs/>
          <w:szCs w:val="22"/>
        </w:rPr>
        <w:t xml:space="preserve"> </w:t>
      </w:r>
      <w:r>
        <w:rPr>
          <w:bCs/>
          <w:szCs w:val="22"/>
        </w:rPr>
        <w:t>prawa,</w:t>
      </w:r>
      <w:r w:rsidR="00E56098">
        <w:rPr>
          <w:bCs/>
          <w:szCs w:val="22"/>
        </w:rPr>
        <w:t xml:space="preserve"> </w:t>
      </w:r>
      <w:r w:rsidRPr="00D324E3">
        <w:rPr>
          <w:bCs/>
          <w:szCs w:val="22"/>
        </w:rPr>
        <w:t>w szczególności:</w:t>
      </w:r>
    </w:p>
    <w:p w14:paraId="11A8E834" w14:textId="77777777" w:rsidR="00735078" w:rsidRDefault="00735078" w:rsidP="00735078">
      <w:pPr>
        <w:numPr>
          <w:ilvl w:val="6"/>
          <w:numId w:val="97"/>
        </w:numPr>
        <w:tabs>
          <w:tab w:val="clear" w:pos="5043"/>
        </w:tabs>
        <w:autoSpaceDE w:val="0"/>
        <w:autoSpaceDN w:val="0"/>
        <w:adjustRightInd w:val="0"/>
        <w:spacing w:before="120" w:after="40"/>
        <w:ind w:left="993" w:hanging="284"/>
        <w:jc w:val="both"/>
        <w:rPr>
          <w:rFonts w:eastAsia="Calibri"/>
          <w:sz w:val="22"/>
          <w:szCs w:val="22"/>
        </w:rPr>
      </w:pPr>
      <w:r w:rsidRPr="009759B0">
        <w:rPr>
          <w:rFonts w:eastAsia="Calibri"/>
          <w:sz w:val="22"/>
          <w:szCs w:val="22"/>
        </w:rPr>
        <w:t>Ustawy z dnia 9 czerwca 2011 r. Prawo geologiczne i górnicze (Dz.U. 2011 nr 163 poz. 981</w:t>
      </w:r>
      <w:r>
        <w:rPr>
          <w:rFonts w:eastAsia="Calibri"/>
          <w:sz w:val="22"/>
          <w:szCs w:val="22"/>
        </w:rPr>
        <w:br/>
      </w:r>
      <w:r w:rsidRPr="00D324E3">
        <w:rPr>
          <w:rFonts w:eastAsia="Calibri"/>
          <w:sz w:val="22"/>
          <w:szCs w:val="22"/>
        </w:rPr>
        <w:t xml:space="preserve">z </w:t>
      </w:r>
      <w:proofErr w:type="spellStart"/>
      <w:r w:rsidRPr="00D324E3">
        <w:rPr>
          <w:rFonts w:eastAsia="Calibri"/>
          <w:sz w:val="22"/>
          <w:szCs w:val="22"/>
        </w:rPr>
        <w:t>późn</w:t>
      </w:r>
      <w:proofErr w:type="spellEnd"/>
      <w:r w:rsidRPr="00D324E3">
        <w:rPr>
          <w:rFonts w:eastAsia="Calibri"/>
          <w:sz w:val="22"/>
          <w:szCs w:val="22"/>
        </w:rPr>
        <w:t xml:space="preserve">. </w:t>
      </w:r>
      <w:proofErr w:type="spellStart"/>
      <w:r w:rsidRPr="00D324E3">
        <w:rPr>
          <w:rFonts w:eastAsia="Calibri"/>
          <w:sz w:val="22"/>
          <w:szCs w:val="22"/>
        </w:rPr>
        <w:t>zm</w:t>
      </w:r>
      <w:proofErr w:type="spellEnd"/>
      <w:r w:rsidRPr="009759B0">
        <w:rPr>
          <w:rFonts w:eastAsia="Calibri"/>
          <w:sz w:val="22"/>
          <w:szCs w:val="22"/>
        </w:rPr>
        <w:t>) oraz aktów wykonawczych (rozporządzeń) wydanych na jej podstawie, a także norm i przepisów wprowadzonych do ogólnego stosowania dotyczących przedmiotu zamówienia.</w:t>
      </w:r>
    </w:p>
    <w:p w14:paraId="17E0BD14" w14:textId="77777777" w:rsidR="00735078" w:rsidRDefault="00735078" w:rsidP="00735078">
      <w:pPr>
        <w:numPr>
          <w:ilvl w:val="6"/>
          <w:numId w:val="97"/>
        </w:numPr>
        <w:tabs>
          <w:tab w:val="clear" w:pos="5043"/>
        </w:tabs>
        <w:autoSpaceDE w:val="0"/>
        <w:autoSpaceDN w:val="0"/>
        <w:adjustRightInd w:val="0"/>
        <w:spacing w:before="120" w:after="40"/>
        <w:ind w:left="993" w:hanging="284"/>
        <w:jc w:val="both"/>
        <w:rPr>
          <w:rFonts w:eastAsia="Calibri"/>
          <w:sz w:val="22"/>
          <w:szCs w:val="22"/>
        </w:rPr>
      </w:pPr>
      <w:r w:rsidRPr="00D324E3">
        <w:rPr>
          <w:rFonts w:eastAsia="Calibri"/>
          <w:sz w:val="22"/>
          <w:szCs w:val="22"/>
        </w:rPr>
        <w:t>Rozporządzeni</w:t>
      </w:r>
      <w:r>
        <w:rPr>
          <w:rFonts w:eastAsia="Calibri"/>
          <w:sz w:val="22"/>
          <w:szCs w:val="22"/>
        </w:rPr>
        <w:t>a</w:t>
      </w:r>
      <w:r w:rsidRPr="00D324E3">
        <w:rPr>
          <w:rFonts w:eastAsia="Calibri"/>
          <w:sz w:val="22"/>
          <w:szCs w:val="22"/>
        </w:rPr>
        <w:t xml:space="preserve"> Ministra Energii z dnia 23 listopada 2016r. w sprawie szczegółowych wymagań dotyczących prowadzenia ruchu podziemnych zakładów górniczych (Dz.U. 2017 poz. 1118) wraz z załącznikami</w:t>
      </w:r>
      <w:r>
        <w:rPr>
          <w:rFonts w:eastAsia="Calibri"/>
          <w:sz w:val="22"/>
          <w:szCs w:val="22"/>
        </w:rPr>
        <w:t>.</w:t>
      </w:r>
    </w:p>
    <w:p w14:paraId="23C265DC" w14:textId="77777777" w:rsidR="00735078" w:rsidRDefault="00735078" w:rsidP="00735078">
      <w:pPr>
        <w:pStyle w:val="Akapitzlist"/>
        <w:jc w:val="both"/>
        <w:rPr>
          <w:bCs/>
          <w:szCs w:val="22"/>
          <w:u w:val="single"/>
        </w:rPr>
      </w:pPr>
    </w:p>
    <w:p w14:paraId="73CA683C" w14:textId="77777777" w:rsidR="00735078" w:rsidRPr="00785C0F" w:rsidRDefault="00735078" w:rsidP="00735078">
      <w:pPr>
        <w:pStyle w:val="Akapitzlist"/>
        <w:jc w:val="both"/>
        <w:rPr>
          <w:bCs/>
          <w:i/>
          <w:color w:val="FF0000"/>
          <w:szCs w:val="22"/>
        </w:rPr>
      </w:pPr>
      <w:r w:rsidRPr="00D324E3">
        <w:rPr>
          <w:bCs/>
          <w:szCs w:val="22"/>
          <w:u w:val="single"/>
        </w:rPr>
        <w:t>Uwaga:</w:t>
      </w:r>
      <w:r w:rsidRPr="00D324E3">
        <w:rPr>
          <w:bCs/>
          <w:szCs w:val="22"/>
        </w:rPr>
        <w:t xml:space="preserve"> W przypadku zmian aktów prawnych, związanych z realizacją niniejszego zamówienia, przedmiot zamówienia musi spełniać uwarunkowania prawne, obowiązujące w okresie jego </w:t>
      </w:r>
      <w:r w:rsidRPr="00785C0F">
        <w:rPr>
          <w:bCs/>
          <w:szCs w:val="22"/>
        </w:rPr>
        <w:t>realizacji</w:t>
      </w:r>
      <w:r w:rsidRPr="00785C0F">
        <w:rPr>
          <w:bCs/>
          <w:i/>
          <w:szCs w:val="22"/>
        </w:rPr>
        <w:t>.</w:t>
      </w:r>
    </w:p>
    <w:p w14:paraId="370DB24B" w14:textId="77777777" w:rsidR="00735078" w:rsidRPr="00785C0F" w:rsidRDefault="00735078" w:rsidP="00735078">
      <w:pPr>
        <w:contextualSpacing/>
        <w:rPr>
          <w:bCs/>
          <w:color w:val="FF0000"/>
          <w:lang w:val="cs-CZ"/>
        </w:rPr>
      </w:pPr>
    </w:p>
    <w:p w14:paraId="237DC1B0" w14:textId="77777777" w:rsidR="00735078" w:rsidRPr="00785C0F" w:rsidRDefault="00735078" w:rsidP="00735078">
      <w:pPr>
        <w:pStyle w:val="Akapitzlist"/>
        <w:numPr>
          <w:ilvl w:val="0"/>
          <w:numId w:val="33"/>
        </w:numPr>
        <w:jc w:val="both"/>
        <w:rPr>
          <w:bCs/>
          <w:i/>
          <w:iCs/>
        </w:rPr>
      </w:pPr>
      <w:r w:rsidRPr="00785C0F">
        <w:rPr>
          <w:b/>
        </w:rPr>
        <w:t xml:space="preserve">Wizja lokalna: </w:t>
      </w:r>
      <w:r w:rsidRPr="00785C0F">
        <w:rPr>
          <w:bCs/>
          <w:i/>
          <w:iCs/>
          <w:strike/>
        </w:rPr>
        <w:t>wymagana</w:t>
      </w:r>
      <w:r w:rsidRPr="00785C0F">
        <w:rPr>
          <w:bCs/>
          <w:i/>
          <w:iCs/>
        </w:rPr>
        <w:t xml:space="preserve"> / niewymagana</w:t>
      </w:r>
    </w:p>
    <w:p w14:paraId="2A7C39A2" w14:textId="77777777" w:rsidR="00735078" w:rsidRPr="00FA69A6" w:rsidRDefault="00735078" w:rsidP="00735078">
      <w:pPr>
        <w:pStyle w:val="Akapitzlist"/>
        <w:jc w:val="both"/>
        <w:rPr>
          <w:b/>
        </w:rPr>
      </w:pPr>
    </w:p>
    <w:p w14:paraId="7ABBB445" w14:textId="77777777" w:rsidR="00735078" w:rsidRPr="00113A65" w:rsidRDefault="00735078" w:rsidP="00735078">
      <w:pPr>
        <w:pStyle w:val="Akapitzlist"/>
        <w:numPr>
          <w:ilvl w:val="0"/>
          <w:numId w:val="33"/>
        </w:numPr>
        <w:jc w:val="both"/>
        <w:rPr>
          <w:b/>
        </w:rPr>
      </w:pPr>
      <w:r w:rsidRPr="00113A65">
        <w:rPr>
          <w:b/>
        </w:rPr>
        <w:t>Opis przedmiotu zamówienia:</w:t>
      </w:r>
    </w:p>
    <w:p w14:paraId="0DFFB2A8" w14:textId="77777777" w:rsidR="00735078" w:rsidRPr="005F2109" w:rsidRDefault="00735078" w:rsidP="00735078">
      <w:pPr>
        <w:spacing w:before="240" w:after="120" w:line="276" w:lineRule="auto"/>
        <w:ind w:left="709"/>
        <w:rPr>
          <w:b/>
          <w:sz w:val="22"/>
          <w:szCs w:val="22"/>
        </w:rPr>
      </w:pPr>
      <w:r w:rsidRPr="005F2109">
        <w:rPr>
          <w:b/>
          <w:sz w:val="22"/>
          <w:szCs w:val="22"/>
        </w:rPr>
        <w:t>1. Zakres rzeczowy przedmiotu zamówienia</w:t>
      </w:r>
    </w:p>
    <w:p w14:paraId="2575869D" w14:textId="77777777" w:rsidR="00735078" w:rsidRPr="00C32977" w:rsidRDefault="00735078" w:rsidP="00735078">
      <w:pPr>
        <w:spacing w:line="276" w:lineRule="auto"/>
        <w:ind w:left="709"/>
        <w:contextualSpacing/>
        <w:rPr>
          <w:bCs/>
          <w:sz w:val="22"/>
          <w:szCs w:val="22"/>
        </w:rPr>
      </w:pPr>
      <w:r w:rsidRPr="005B232D">
        <w:rPr>
          <w:bCs/>
          <w:sz w:val="22"/>
          <w:szCs w:val="22"/>
        </w:rPr>
        <w:t>Realizacja zadania powinna uwzględniać</w:t>
      </w:r>
      <w:r w:rsidRPr="00C32977">
        <w:rPr>
          <w:bCs/>
          <w:sz w:val="22"/>
          <w:szCs w:val="22"/>
        </w:rPr>
        <w:t>:</w:t>
      </w:r>
    </w:p>
    <w:p w14:paraId="28B9F5A0" w14:textId="03101919" w:rsidR="00735078" w:rsidRPr="00EE2D95" w:rsidRDefault="00735078" w:rsidP="00735078">
      <w:pPr>
        <w:pStyle w:val="Akapitzlist"/>
        <w:numPr>
          <w:ilvl w:val="3"/>
          <w:numId w:val="98"/>
        </w:numPr>
        <w:spacing w:line="288" w:lineRule="auto"/>
        <w:ind w:left="1134" w:hanging="283"/>
        <w:jc w:val="both"/>
        <w:rPr>
          <w:szCs w:val="22"/>
        </w:rPr>
      </w:pPr>
      <w:r>
        <w:rPr>
          <w:szCs w:val="22"/>
        </w:rPr>
        <w:t>weryfikację</w:t>
      </w:r>
      <w:r w:rsidRPr="00EE2D95">
        <w:rPr>
          <w:szCs w:val="22"/>
        </w:rPr>
        <w:t xml:space="preserve"> poprawności wyznaczenia pola prędkości f</w:t>
      </w:r>
      <w:r>
        <w:rPr>
          <w:szCs w:val="22"/>
        </w:rPr>
        <w:t xml:space="preserve">ali sejsmicznej P (hodografu do </w:t>
      </w:r>
      <w:r w:rsidRPr="00EE2D95">
        <w:rPr>
          <w:szCs w:val="22"/>
        </w:rPr>
        <w:t>stanowiska pomiarowego) wraz z rozmieszczeniem stanowisk dołowej sieci sejsmologicznej,</w:t>
      </w:r>
    </w:p>
    <w:p w14:paraId="0110C4A2" w14:textId="77777777" w:rsidR="00735078" w:rsidRPr="00EE2D95" w:rsidRDefault="00735078" w:rsidP="00735078">
      <w:pPr>
        <w:pStyle w:val="Akapitzlist"/>
        <w:numPr>
          <w:ilvl w:val="3"/>
          <w:numId w:val="98"/>
        </w:numPr>
        <w:spacing w:line="288" w:lineRule="auto"/>
        <w:ind w:left="1134" w:hanging="283"/>
        <w:jc w:val="both"/>
        <w:rPr>
          <w:szCs w:val="22"/>
        </w:rPr>
      </w:pPr>
      <w:r w:rsidRPr="00EE2D95">
        <w:rPr>
          <w:szCs w:val="22"/>
        </w:rPr>
        <w:t xml:space="preserve">wyznaczenie kierunków rozbudowy kopalnianej sieci sejsmologicznej z uwzględnieniem zakresu projektowanej eksploatacji, </w:t>
      </w:r>
    </w:p>
    <w:p w14:paraId="7B543598" w14:textId="77777777" w:rsidR="00735078" w:rsidRPr="00EE2D95" w:rsidRDefault="00735078" w:rsidP="00735078">
      <w:pPr>
        <w:pStyle w:val="Akapitzlist"/>
        <w:numPr>
          <w:ilvl w:val="3"/>
          <w:numId w:val="98"/>
        </w:numPr>
        <w:spacing w:line="288" w:lineRule="auto"/>
        <w:ind w:left="1134" w:hanging="283"/>
        <w:rPr>
          <w:szCs w:val="22"/>
        </w:rPr>
      </w:pPr>
      <w:r w:rsidRPr="00EE2D95">
        <w:rPr>
          <w:szCs w:val="22"/>
        </w:rPr>
        <w:t>opracowanie map błędów lokalizacji ognisk wstrząsów,</w:t>
      </w:r>
    </w:p>
    <w:p w14:paraId="6898F1A4" w14:textId="77777777" w:rsidR="00735078" w:rsidRPr="00EE2D95" w:rsidRDefault="00735078" w:rsidP="00735078">
      <w:pPr>
        <w:pStyle w:val="Akapitzlist"/>
        <w:numPr>
          <w:ilvl w:val="3"/>
          <w:numId w:val="98"/>
        </w:numPr>
        <w:spacing w:line="288" w:lineRule="auto"/>
        <w:ind w:left="1134" w:hanging="283"/>
        <w:jc w:val="both"/>
        <w:rPr>
          <w:szCs w:val="22"/>
        </w:rPr>
      </w:pPr>
      <w:r w:rsidRPr="00EE2D95">
        <w:rPr>
          <w:szCs w:val="22"/>
        </w:rPr>
        <w:t>weryfikacja wartości współczynnika tłumienia</w:t>
      </w:r>
      <w:r>
        <w:rPr>
          <w:szCs w:val="22"/>
        </w:rPr>
        <w:t>.</w:t>
      </w:r>
    </w:p>
    <w:p w14:paraId="4E7B1BD6" w14:textId="77777777" w:rsidR="00735078" w:rsidRDefault="00735078" w:rsidP="00735078">
      <w:pPr>
        <w:spacing w:before="240" w:after="120" w:line="276" w:lineRule="auto"/>
        <w:ind w:left="993" w:hanging="284"/>
        <w:rPr>
          <w:rFonts w:eastAsia="Calibri"/>
          <w:b/>
          <w:lang w:eastAsia="en-US"/>
        </w:rPr>
      </w:pPr>
      <w:r>
        <w:rPr>
          <w:b/>
          <w:sz w:val="22"/>
          <w:szCs w:val="22"/>
        </w:rPr>
        <w:t>2</w:t>
      </w:r>
      <w:r w:rsidRPr="005F2109">
        <w:rPr>
          <w:rFonts w:eastAsia="Calibri"/>
          <w:b/>
          <w:lang w:eastAsia="en-US"/>
        </w:rPr>
        <w:t>. Wymagane dokumenty, które należy dostarczyć po zakończeniu realizacji przedmiotu zamówienia</w:t>
      </w:r>
      <w:r>
        <w:rPr>
          <w:rFonts w:eastAsia="Calibri"/>
          <w:b/>
          <w:lang w:eastAsia="en-US"/>
        </w:rPr>
        <w:t>.</w:t>
      </w:r>
    </w:p>
    <w:p w14:paraId="63E7B2DD" w14:textId="77777777" w:rsidR="00735078" w:rsidRDefault="00735078" w:rsidP="00735078">
      <w:pPr>
        <w:widowControl w:val="0"/>
        <w:numPr>
          <w:ilvl w:val="0"/>
          <w:numId w:val="102"/>
        </w:numPr>
        <w:adjustRightInd w:val="0"/>
        <w:spacing w:line="276" w:lineRule="auto"/>
        <w:ind w:left="1134"/>
        <w:jc w:val="both"/>
        <w:textAlignment w:val="baseline"/>
        <w:rPr>
          <w:sz w:val="22"/>
          <w:szCs w:val="22"/>
        </w:rPr>
      </w:pPr>
      <w:r w:rsidRPr="00593C38">
        <w:rPr>
          <w:sz w:val="22"/>
          <w:szCs w:val="22"/>
        </w:rPr>
        <w:t>Opracowanie w formie pisemnej w 2 egzemplarzach oraz w wersji elektronicznej na nośniku cyfrowym (w formie plików *.</w:t>
      </w:r>
      <w:r>
        <w:rPr>
          <w:sz w:val="22"/>
          <w:szCs w:val="22"/>
        </w:rPr>
        <w:t>pd</w:t>
      </w:r>
      <w:r w:rsidRPr="00593C38">
        <w:rPr>
          <w:sz w:val="22"/>
          <w:szCs w:val="22"/>
        </w:rPr>
        <w:t>f i *.</w:t>
      </w:r>
      <w:proofErr w:type="spellStart"/>
      <w:r w:rsidRPr="00593C38">
        <w:rPr>
          <w:sz w:val="22"/>
          <w:szCs w:val="22"/>
        </w:rPr>
        <w:t>docx</w:t>
      </w:r>
      <w:proofErr w:type="spellEnd"/>
      <w:r w:rsidRPr="00593C38">
        <w:rPr>
          <w:sz w:val="22"/>
          <w:szCs w:val="22"/>
        </w:rPr>
        <w:t>) do siedziby Zamawiającego</w:t>
      </w:r>
      <w:r w:rsidRPr="005B232D">
        <w:rPr>
          <w:sz w:val="22"/>
          <w:szCs w:val="22"/>
        </w:rPr>
        <w:t>.</w:t>
      </w:r>
    </w:p>
    <w:p w14:paraId="4AC5A51F" w14:textId="77777777" w:rsidR="00735078" w:rsidRPr="005F2109" w:rsidRDefault="00735078" w:rsidP="00735078">
      <w:pPr>
        <w:widowControl w:val="0"/>
        <w:numPr>
          <w:ilvl w:val="0"/>
          <w:numId w:val="102"/>
        </w:numPr>
        <w:adjustRightInd w:val="0"/>
        <w:spacing w:line="276" w:lineRule="auto"/>
        <w:ind w:left="1134"/>
        <w:jc w:val="both"/>
        <w:textAlignment w:val="baseline"/>
        <w:rPr>
          <w:sz w:val="22"/>
          <w:szCs w:val="22"/>
        </w:rPr>
      </w:pPr>
      <w:r w:rsidRPr="005F2109">
        <w:rPr>
          <w:sz w:val="22"/>
          <w:szCs w:val="22"/>
        </w:rPr>
        <w:t>Protokół odbioru.</w:t>
      </w:r>
    </w:p>
    <w:p w14:paraId="1B5C7220" w14:textId="77777777" w:rsidR="00735078" w:rsidRDefault="00735078" w:rsidP="00735078">
      <w:pPr>
        <w:contextualSpacing/>
        <w:rPr>
          <w:b/>
          <w:color w:val="FF0000"/>
          <w:lang w:val="cs-CZ"/>
        </w:rPr>
      </w:pPr>
    </w:p>
    <w:p w14:paraId="449303A0" w14:textId="77777777" w:rsidR="00735078" w:rsidRDefault="00735078" w:rsidP="00735078">
      <w:pPr>
        <w:pStyle w:val="Akapitzlist"/>
        <w:numPr>
          <w:ilvl w:val="0"/>
          <w:numId w:val="33"/>
        </w:numPr>
        <w:ind w:left="714" w:hanging="430"/>
        <w:jc w:val="both"/>
        <w:rPr>
          <w:bCs/>
          <w:szCs w:val="22"/>
        </w:rPr>
      </w:pPr>
      <w:r w:rsidRPr="006C68E9">
        <w:rPr>
          <w:b/>
        </w:rPr>
        <w:t xml:space="preserve">Opis sposobu zamawiania i rozliczania usług: </w:t>
      </w:r>
    </w:p>
    <w:p w14:paraId="56FEEE56" w14:textId="77777777" w:rsidR="00735078" w:rsidRPr="005F2109" w:rsidRDefault="00735078" w:rsidP="00735078">
      <w:pPr>
        <w:ind w:left="284"/>
        <w:rPr>
          <w:bCs/>
          <w:szCs w:val="22"/>
        </w:rPr>
      </w:pPr>
    </w:p>
    <w:p w14:paraId="0D0A3196" w14:textId="77777777" w:rsidR="00735078" w:rsidRPr="005F2109" w:rsidRDefault="00735078" w:rsidP="00735078">
      <w:pPr>
        <w:widowControl w:val="0"/>
        <w:numPr>
          <w:ilvl w:val="0"/>
          <w:numId w:val="101"/>
        </w:numPr>
        <w:adjustRightInd w:val="0"/>
        <w:spacing w:line="276" w:lineRule="auto"/>
        <w:ind w:left="1134" w:hanging="425"/>
        <w:jc w:val="both"/>
        <w:textAlignment w:val="baseline"/>
        <w:rPr>
          <w:sz w:val="22"/>
          <w:szCs w:val="22"/>
        </w:rPr>
      </w:pPr>
      <w:r w:rsidRPr="005F2109">
        <w:rPr>
          <w:sz w:val="22"/>
          <w:szCs w:val="22"/>
        </w:rPr>
        <w:t>Miejscem przekazania przedmiotu zamówienia będzie siedziba Zamawiającego.</w:t>
      </w:r>
    </w:p>
    <w:p w14:paraId="5B1D00E3" w14:textId="77777777" w:rsidR="00735078" w:rsidRPr="005F2109" w:rsidRDefault="00735078" w:rsidP="00735078">
      <w:pPr>
        <w:widowControl w:val="0"/>
        <w:numPr>
          <w:ilvl w:val="0"/>
          <w:numId w:val="101"/>
        </w:numPr>
        <w:adjustRightInd w:val="0"/>
        <w:spacing w:line="276" w:lineRule="auto"/>
        <w:ind w:left="1134" w:hanging="425"/>
        <w:jc w:val="both"/>
        <w:textAlignment w:val="baseline"/>
        <w:rPr>
          <w:sz w:val="22"/>
          <w:szCs w:val="22"/>
        </w:rPr>
      </w:pPr>
      <w:r w:rsidRPr="005F2109">
        <w:rPr>
          <w:sz w:val="22"/>
          <w:szCs w:val="22"/>
        </w:rPr>
        <w:t>Dokumentem potwierdzającym przekazanie opracowania będzie Protokół odbioru, podpisany bez zastrzeżeń przez osoby odpowiedzialne za nadzór nad realizacją umowy.</w:t>
      </w:r>
    </w:p>
    <w:p w14:paraId="02B7E38E" w14:textId="77777777" w:rsidR="00735078" w:rsidRPr="005F2109" w:rsidRDefault="00735078" w:rsidP="00735078">
      <w:pPr>
        <w:widowControl w:val="0"/>
        <w:numPr>
          <w:ilvl w:val="0"/>
          <w:numId w:val="101"/>
        </w:numPr>
        <w:adjustRightInd w:val="0"/>
        <w:spacing w:line="276" w:lineRule="auto"/>
        <w:ind w:left="1134" w:hanging="425"/>
        <w:jc w:val="both"/>
        <w:textAlignment w:val="baseline"/>
        <w:rPr>
          <w:sz w:val="22"/>
          <w:szCs w:val="22"/>
        </w:rPr>
      </w:pPr>
      <w:r w:rsidRPr="005F2109">
        <w:rPr>
          <w:sz w:val="22"/>
          <w:szCs w:val="22"/>
        </w:rPr>
        <w:t>Zamawiający ma prawo kopiowania, przekazywania i publikowania otrzymanej dokumentacji w formie papierowej i elektronicznej w celu dalszych działań.</w:t>
      </w:r>
    </w:p>
    <w:p w14:paraId="63A15EF4" w14:textId="77777777" w:rsidR="00735078" w:rsidRPr="00551DB5" w:rsidRDefault="00735078" w:rsidP="00735078">
      <w:pPr>
        <w:contextualSpacing/>
        <w:rPr>
          <w:b/>
          <w:color w:val="FF0000"/>
        </w:rPr>
      </w:pPr>
    </w:p>
    <w:p w14:paraId="40C4A277" w14:textId="77777777" w:rsidR="00735078" w:rsidRPr="006C68E9" w:rsidRDefault="00735078" w:rsidP="00735078">
      <w:pPr>
        <w:pStyle w:val="Akapitzlist"/>
        <w:numPr>
          <w:ilvl w:val="0"/>
          <w:numId w:val="33"/>
        </w:numPr>
        <w:jc w:val="both"/>
        <w:rPr>
          <w:b/>
        </w:rPr>
      </w:pPr>
      <w:r w:rsidRPr="006C68E9">
        <w:rPr>
          <w:b/>
        </w:rPr>
        <w:t xml:space="preserve">Obowiązki Wykonawcy: </w:t>
      </w:r>
    </w:p>
    <w:p w14:paraId="52998852" w14:textId="2973CBD0" w:rsidR="00735078" w:rsidRPr="00C32977" w:rsidRDefault="00735078" w:rsidP="00735078">
      <w:pPr>
        <w:widowControl w:val="0"/>
        <w:numPr>
          <w:ilvl w:val="0"/>
          <w:numId w:val="99"/>
        </w:numPr>
        <w:adjustRightInd w:val="0"/>
        <w:spacing w:line="276" w:lineRule="auto"/>
        <w:ind w:left="1148" w:hanging="434"/>
        <w:jc w:val="both"/>
        <w:textAlignment w:val="baseline"/>
        <w:rPr>
          <w:sz w:val="22"/>
          <w:szCs w:val="22"/>
        </w:rPr>
      </w:pPr>
      <w:r w:rsidRPr="00C32977">
        <w:rPr>
          <w:sz w:val="22"/>
          <w:szCs w:val="22"/>
        </w:rPr>
        <w:t>Wykonawca zobowiązuje się wykonać przedmiot zamówienia zgodnie z wymogami aktualnie obowiązujących przepisów, zgodnie z aktualnym pozi</w:t>
      </w:r>
      <w:r>
        <w:rPr>
          <w:sz w:val="22"/>
          <w:szCs w:val="22"/>
        </w:rPr>
        <w:t>omem wiedzy naukowo-technicznej</w:t>
      </w:r>
      <w:r w:rsidR="00E56098">
        <w:rPr>
          <w:sz w:val="22"/>
          <w:szCs w:val="22"/>
        </w:rPr>
        <w:t xml:space="preserve"> </w:t>
      </w:r>
      <w:r w:rsidRPr="00C32977">
        <w:rPr>
          <w:sz w:val="22"/>
          <w:szCs w:val="22"/>
        </w:rPr>
        <w:t>i należytą starannością.</w:t>
      </w:r>
    </w:p>
    <w:p w14:paraId="670F8A81" w14:textId="77777777" w:rsidR="00735078" w:rsidRPr="00C32977" w:rsidRDefault="00735078" w:rsidP="00735078">
      <w:pPr>
        <w:widowControl w:val="0"/>
        <w:numPr>
          <w:ilvl w:val="0"/>
          <w:numId w:val="99"/>
        </w:numPr>
        <w:adjustRightInd w:val="0"/>
        <w:spacing w:line="276" w:lineRule="auto"/>
        <w:ind w:left="1148" w:hanging="434"/>
        <w:jc w:val="both"/>
        <w:textAlignment w:val="baseline"/>
        <w:rPr>
          <w:sz w:val="22"/>
          <w:szCs w:val="22"/>
        </w:rPr>
      </w:pPr>
      <w:r w:rsidRPr="00C32977">
        <w:rPr>
          <w:sz w:val="22"/>
          <w:szCs w:val="22"/>
        </w:rPr>
        <w:t>Wykonawca zobowiązuje się wykonać zamówienie zgodnie z zakresem określonym przez Zamawiającego.</w:t>
      </w:r>
    </w:p>
    <w:p w14:paraId="5A415319" w14:textId="77777777" w:rsidR="00735078" w:rsidRPr="00C32977" w:rsidRDefault="00735078" w:rsidP="00735078">
      <w:pPr>
        <w:widowControl w:val="0"/>
        <w:numPr>
          <w:ilvl w:val="0"/>
          <w:numId w:val="99"/>
        </w:numPr>
        <w:adjustRightInd w:val="0"/>
        <w:spacing w:line="276" w:lineRule="auto"/>
        <w:ind w:left="1190" w:hanging="462"/>
        <w:jc w:val="both"/>
        <w:textAlignment w:val="baseline"/>
        <w:rPr>
          <w:sz w:val="22"/>
          <w:szCs w:val="22"/>
        </w:rPr>
      </w:pPr>
      <w:r w:rsidRPr="00C32977">
        <w:rPr>
          <w:sz w:val="22"/>
          <w:szCs w:val="22"/>
        </w:rPr>
        <w:t>Wykonawca podczas wykonywania usług uwzględni wszystkie uwagi Zamawiającego.</w:t>
      </w:r>
    </w:p>
    <w:p w14:paraId="171DD6ED" w14:textId="77777777" w:rsidR="00735078" w:rsidRDefault="00735078" w:rsidP="00735078">
      <w:pPr>
        <w:widowControl w:val="0"/>
        <w:numPr>
          <w:ilvl w:val="0"/>
          <w:numId w:val="99"/>
        </w:numPr>
        <w:adjustRightInd w:val="0"/>
        <w:spacing w:line="276" w:lineRule="auto"/>
        <w:ind w:left="1190" w:hanging="448"/>
        <w:jc w:val="both"/>
        <w:textAlignment w:val="baseline"/>
        <w:rPr>
          <w:sz w:val="22"/>
          <w:szCs w:val="22"/>
        </w:rPr>
      </w:pPr>
      <w:r w:rsidRPr="00C32977">
        <w:rPr>
          <w:sz w:val="22"/>
          <w:szCs w:val="22"/>
        </w:rPr>
        <w:t>Wykonawca ponosi pełną odpowiedzialność odszkodowawczą wobec Zamawiającego i osób trzecich za szkody powstałe z jego winy.</w:t>
      </w:r>
    </w:p>
    <w:p w14:paraId="6ECB0AB3" w14:textId="77777777" w:rsidR="00735078" w:rsidRPr="00C32977" w:rsidRDefault="00735078" w:rsidP="00735078">
      <w:pPr>
        <w:spacing w:line="276" w:lineRule="auto"/>
        <w:ind w:left="1190"/>
        <w:rPr>
          <w:sz w:val="22"/>
          <w:szCs w:val="22"/>
        </w:rPr>
      </w:pPr>
    </w:p>
    <w:p w14:paraId="7E66759A" w14:textId="77777777" w:rsidR="00735078" w:rsidRPr="00551DB5" w:rsidRDefault="00735078" w:rsidP="00735078">
      <w:pPr>
        <w:pStyle w:val="Akapitzlist"/>
        <w:numPr>
          <w:ilvl w:val="0"/>
          <w:numId w:val="33"/>
        </w:numPr>
        <w:jc w:val="both"/>
        <w:rPr>
          <w:b/>
        </w:rPr>
      </w:pPr>
      <w:r w:rsidRPr="00551DB5">
        <w:rPr>
          <w:b/>
        </w:rPr>
        <w:t xml:space="preserve">Obowiązki Zamawiającego: </w:t>
      </w:r>
    </w:p>
    <w:p w14:paraId="3BBA8976" w14:textId="77777777" w:rsidR="00735078" w:rsidRPr="00C32977" w:rsidRDefault="00735078" w:rsidP="00735078">
      <w:pPr>
        <w:widowControl w:val="0"/>
        <w:numPr>
          <w:ilvl w:val="0"/>
          <w:numId w:val="100"/>
        </w:numPr>
        <w:adjustRightInd w:val="0"/>
        <w:spacing w:line="276" w:lineRule="auto"/>
        <w:ind w:left="1134" w:hanging="425"/>
        <w:jc w:val="both"/>
        <w:textAlignment w:val="baseline"/>
        <w:rPr>
          <w:sz w:val="22"/>
          <w:szCs w:val="22"/>
        </w:rPr>
      </w:pPr>
      <w:r w:rsidRPr="00C32977">
        <w:rPr>
          <w:sz w:val="22"/>
          <w:szCs w:val="22"/>
        </w:rPr>
        <w:t>Przekazanie Wykonawcy wszelkich niezbędnych informacji w celu prawidłowego wykonania dokumentacji (udostępnienie wszelkich materiałów do celów realizacji umowy).</w:t>
      </w:r>
    </w:p>
    <w:p w14:paraId="4DE50EA3" w14:textId="59340476" w:rsidR="00735078" w:rsidRPr="00E56098" w:rsidRDefault="00735078" w:rsidP="00E56098">
      <w:pPr>
        <w:widowControl w:val="0"/>
        <w:numPr>
          <w:ilvl w:val="0"/>
          <w:numId w:val="100"/>
        </w:numPr>
        <w:adjustRightInd w:val="0"/>
        <w:spacing w:line="276" w:lineRule="auto"/>
        <w:ind w:left="1134" w:hanging="425"/>
        <w:jc w:val="both"/>
        <w:textAlignment w:val="baseline"/>
        <w:rPr>
          <w:sz w:val="22"/>
          <w:szCs w:val="22"/>
        </w:rPr>
      </w:pPr>
      <w:r w:rsidRPr="00C32977">
        <w:rPr>
          <w:sz w:val="22"/>
          <w:szCs w:val="22"/>
        </w:rPr>
        <w:t>Udział w odbiorze oraz protokolarne potwierdzenie zakończe</w:t>
      </w:r>
      <w:r>
        <w:rPr>
          <w:sz w:val="22"/>
          <w:szCs w:val="22"/>
        </w:rPr>
        <w:t>nia realizacji przedmiotu umowy.</w:t>
      </w:r>
    </w:p>
    <w:p w14:paraId="676F5FC0" w14:textId="77777777" w:rsidR="00735078" w:rsidRDefault="00735078" w:rsidP="00735078">
      <w:pPr>
        <w:pStyle w:val="Akapitzlist"/>
        <w:numPr>
          <w:ilvl w:val="0"/>
          <w:numId w:val="33"/>
        </w:numPr>
        <w:jc w:val="both"/>
        <w:rPr>
          <w:b/>
        </w:rPr>
      </w:pPr>
      <w:r w:rsidRPr="00A13A23">
        <w:rPr>
          <w:b/>
        </w:rPr>
        <w:t xml:space="preserve">Gwarancja i postępowanie reklamacyjne: </w:t>
      </w:r>
    </w:p>
    <w:p w14:paraId="7D3F9A17" w14:textId="77777777" w:rsidR="00735078" w:rsidRPr="003564C5" w:rsidRDefault="00735078" w:rsidP="00735078">
      <w:pPr>
        <w:pStyle w:val="Akapitzlist"/>
        <w:jc w:val="both"/>
        <w:rPr>
          <w:rFonts w:eastAsiaTheme="minorHAnsi"/>
          <w:sz w:val="22"/>
          <w:szCs w:val="22"/>
        </w:rPr>
      </w:pPr>
      <w:r w:rsidRPr="003564C5">
        <w:rPr>
          <w:rFonts w:eastAsiaTheme="minorHAnsi"/>
          <w:sz w:val="22"/>
          <w:szCs w:val="22"/>
        </w:rPr>
        <w:t>określon</w:t>
      </w:r>
      <w:r>
        <w:rPr>
          <w:rFonts w:eastAsiaTheme="minorHAnsi"/>
          <w:sz w:val="22"/>
          <w:szCs w:val="22"/>
        </w:rPr>
        <w:t>e</w:t>
      </w:r>
      <w:r w:rsidRPr="003564C5">
        <w:rPr>
          <w:rFonts w:eastAsiaTheme="minorHAnsi"/>
          <w:sz w:val="22"/>
          <w:szCs w:val="22"/>
        </w:rPr>
        <w:t xml:space="preserve"> w Załączniku nr 5 do SWZ – Istotne postanowienia umowy w §</w:t>
      </w:r>
      <w:r>
        <w:rPr>
          <w:rFonts w:eastAsiaTheme="minorHAnsi"/>
          <w:sz w:val="22"/>
          <w:szCs w:val="22"/>
        </w:rPr>
        <w:t>6</w:t>
      </w:r>
      <w:r w:rsidRPr="003564C5">
        <w:rPr>
          <w:rFonts w:eastAsiaTheme="minorHAnsi"/>
          <w:sz w:val="22"/>
          <w:szCs w:val="22"/>
        </w:rPr>
        <w:t>.</w:t>
      </w:r>
    </w:p>
    <w:p w14:paraId="7950D6ED" w14:textId="77777777" w:rsidR="00735078" w:rsidRPr="003B0B39" w:rsidRDefault="00735078" w:rsidP="00735078">
      <w:pPr>
        <w:pStyle w:val="Tekstpodstawowy3"/>
        <w:spacing w:after="40"/>
        <w:rPr>
          <w:sz w:val="22"/>
          <w:szCs w:val="22"/>
        </w:rPr>
      </w:pPr>
    </w:p>
    <w:p w14:paraId="2D52442D" w14:textId="77777777" w:rsidR="00735078" w:rsidRDefault="00735078" w:rsidP="00735078">
      <w:pPr>
        <w:pStyle w:val="Akapitzlist"/>
        <w:numPr>
          <w:ilvl w:val="0"/>
          <w:numId w:val="33"/>
        </w:numPr>
        <w:spacing w:line="288" w:lineRule="auto"/>
        <w:rPr>
          <w:bCs/>
        </w:rPr>
      </w:pPr>
      <w:r w:rsidRPr="00551DB5">
        <w:rPr>
          <w:b/>
        </w:rPr>
        <w:t xml:space="preserve">Forma zatrudnienia osób realizujących zamówienie: </w:t>
      </w:r>
      <w:r w:rsidRPr="00551DB5">
        <w:rPr>
          <w:bCs/>
        </w:rPr>
        <w:t>zgodnie z obowiązującymi przepisami prawa.</w:t>
      </w:r>
    </w:p>
    <w:p w14:paraId="480E3269" w14:textId="77777777" w:rsidR="00735078" w:rsidRPr="00551DB5" w:rsidRDefault="00735078" w:rsidP="00735078">
      <w:pPr>
        <w:pStyle w:val="Akapitzlist"/>
        <w:rPr>
          <w:bCs/>
        </w:rPr>
      </w:pPr>
    </w:p>
    <w:p w14:paraId="63B0CB98" w14:textId="77777777" w:rsidR="00735078" w:rsidRPr="00551DB5" w:rsidRDefault="00735078" w:rsidP="00735078">
      <w:pPr>
        <w:pStyle w:val="Akapitzlist"/>
        <w:numPr>
          <w:ilvl w:val="0"/>
          <w:numId w:val="33"/>
        </w:numPr>
        <w:jc w:val="both"/>
        <w:rPr>
          <w:b/>
        </w:rPr>
      </w:pPr>
      <w:r w:rsidRPr="00551DB5">
        <w:rPr>
          <w:b/>
        </w:rPr>
        <w:t xml:space="preserve">Świadczenia Zamawiającego na rzecz Wykonawcy w związku z realizacją zamówienia </w:t>
      </w:r>
    </w:p>
    <w:p w14:paraId="107F842D" w14:textId="77777777" w:rsidR="00735078" w:rsidRDefault="00735078" w:rsidP="00735078">
      <w:pPr>
        <w:pStyle w:val="Akapitzlist"/>
        <w:jc w:val="both"/>
        <w:rPr>
          <w:bCs/>
          <w:i/>
          <w:iCs/>
        </w:rPr>
      </w:pPr>
      <w:r w:rsidRPr="005F2109">
        <w:rPr>
          <w:bCs/>
          <w:i/>
          <w:iCs/>
          <w:strike/>
        </w:rPr>
        <w:t>wymagane</w:t>
      </w:r>
      <w:r w:rsidRPr="005F2109">
        <w:rPr>
          <w:bCs/>
          <w:i/>
          <w:iCs/>
        </w:rPr>
        <w:t xml:space="preserve"> / niewymagane</w:t>
      </w:r>
    </w:p>
    <w:p w14:paraId="06FE72CA" w14:textId="77777777" w:rsidR="00735078" w:rsidRPr="005F2109" w:rsidRDefault="00735078" w:rsidP="00735078">
      <w:pPr>
        <w:pStyle w:val="Akapitzlist"/>
        <w:jc w:val="both"/>
        <w:rPr>
          <w:bCs/>
          <w:i/>
          <w:iCs/>
        </w:rPr>
      </w:pPr>
    </w:p>
    <w:p w14:paraId="6A866AF3" w14:textId="77777777" w:rsidR="00735078" w:rsidRDefault="00735078" w:rsidP="00735078">
      <w:pPr>
        <w:pStyle w:val="Akapitzlist"/>
        <w:numPr>
          <w:ilvl w:val="0"/>
          <w:numId w:val="33"/>
        </w:numPr>
        <w:jc w:val="both"/>
        <w:rPr>
          <w:b/>
        </w:rPr>
      </w:pPr>
      <w:r w:rsidRPr="00551DB5">
        <w:rPr>
          <w:b/>
        </w:rPr>
        <w:t>Informacje dodatkowe: brak.</w:t>
      </w:r>
    </w:p>
    <w:p w14:paraId="50DE591B" w14:textId="77777777" w:rsidR="00735078" w:rsidRDefault="00735078" w:rsidP="00735078">
      <w:pPr>
        <w:jc w:val="both"/>
        <w:rPr>
          <w:b/>
        </w:rPr>
      </w:pPr>
    </w:p>
    <w:p w14:paraId="6F207715" w14:textId="77777777" w:rsidR="00735078" w:rsidRDefault="00735078" w:rsidP="00735078">
      <w:pPr>
        <w:jc w:val="both"/>
        <w:rPr>
          <w:b/>
        </w:rPr>
      </w:pPr>
    </w:p>
    <w:p w14:paraId="0CACF1DF" w14:textId="77777777" w:rsidR="00735078" w:rsidRDefault="00735078" w:rsidP="00735078">
      <w:pPr>
        <w:jc w:val="both"/>
        <w:rPr>
          <w:b/>
        </w:rPr>
      </w:pPr>
    </w:p>
    <w:p w14:paraId="7DA3D8CD" w14:textId="77777777" w:rsidR="00735078" w:rsidRDefault="00735078" w:rsidP="00735078">
      <w:pPr>
        <w:jc w:val="both"/>
        <w:rPr>
          <w:b/>
        </w:rPr>
      </w:pPr>
    </w:p>
    <w:p w14:paraId="4BAD86DA" w14:textId="77777777" w:rsidR="00735078" w:rsidRDefault="00735078" w:rsidP="00735078">
      <w:pPr>
        <w:jc w:val="both"/>
        <w:rPr>
          <w:b/>
        </w:rPr>
      </w:pPr>
    </w:p>
    <w:p w14:paraId="72FA01BC" w14:textId="77777777" w:rsidR="00735078" w:rsidRDefault="00735078" w:rsidP="00735078">
      <w:pPr>
        <w:jc w:val="both"/>
        <w:rPr>
          <w:b/>
        </w:rPr>
      </w:pPr>
    </w:p>
    <w:p w14:paraId="14E19534" w14:textId="77777777" w:rsidR="00735078" w:rsidRDefault="00735078" w:rsidP="00735078">
      <w:pPr>
        <w:jc w:val="both"/>
        <w:rPr>
          <w:b/>
        </w:rPr>
      </w:pPr>
    </w:p>
    <w:p w14:paraId="19ACBAA5" w14:textId="77777777" w:rsidR="00735078" w:rsidRDefault="00735078" w:rsidP="00735078">
      <w:pPr>
        <w:jc w:val="both"/>
        <w:rPr>
          <w:b/>
        </w:rPr>
      </w:pPr>
    </w:p>
    <w:p w14:paraId="6446B7C9" w14:textId="77777777" w:rsidR="00735078" w:rsidRDefault="00735078" w:rsidP="00735078">
      <w:pPr>
        <w:jc w:val="both"/>
        <w:rPr>
          <w:b/>
        </w:rPr>
      </w:pPr>
    </w:p>
    <w:p w14:paraId="6CFD9D9C" w14:textId="77777777" w:rsidR="00E56098" w:rsidRDefault="00E56098" w:rsidP="00735078">
      <w:pPr>
        <w:jc w:val="both"/>
        <w:rPr>
          <w:b/>
        </w:rPr>
      </w:pPr>
    </w:p>
    <w:p w14:paraId="4E2AA517" w14:textId="77777777" w:rsidR="00E56098" w:rsidRDefault="00E56098" w:rsidP="00735078">
      <w:pPr>
        <w:jc w:val="both"/>
        <w:rPr>
          <w:b/>
        </w:rPr>
      </w:pPr>
    </w:p>
    <w:p w14:paraId="52EA8972" w14:textId="77777777" w:rsidR="00E56098" w:rsidRDefault="00E56098" w:rsidP="00735078">
      <w:pPr>
        <w:jc w:val="both"/>
        <w:rPr>
          <w:b/>
        </w:rPr>
      </w:pPr>
    </w:p>
    <w:p w14:paraId="34550595" w14:textId="77777777" w:rsidR="00735078" w:rsidRDefault="00735078" w:rsidP="00735078">
      <w:pPr>
        <w:jc w:val="both"/>
        <w:rPr>
          <w:b/>
        </w:rPr>
      </w:pPr>
    </w:p>
    <w:p w14:paraId="2CBD3333" w14:textId="77777777" w:rsidR="00735078" w:rsidRDefault="00735078" w:rsidP="00735078">
      <w:pPr>
        <w:jc w:val="both"/>
        <w:rPr>
          <w:b/>
        </w:rPr>
      </w:pPr>
    </w:p>
    <w:p w14:paraId="29A57458" w14:textId="30708ADB" w:rsidR="00735078" w:rsidRPr="004B6700" w:rsidRDefault="00735078" w:rsidP="00735078">
      <w:pPr>
        <w:jc w:val="center"/>
        <w:rPr>
          <w:bCs/>
          <w:sz w:val="28"/>
          <w:szCs w:val="28"/>
        </w:rPr>
      </w:pPr>
      <w:r w:rsidRPr="004B6700">
        <w:rPr>
          <w:b/>
          <w:sz w:val="28"/>
          <w:szCs w:val="28"/>
        </w:rPr>
        <w:lastRenderedPageBreak/>
        <w:t>Zakres rzeczowy</w:t>
      </w:r>
      <w:r>
        <w:rPr>
          <w:b/>
          <w:sz w:val="28"/>
          <w:szCs w:val="28"/>
        </w:rPr>
        <w:t xml:space="preserve"> dla zadania nr 2</w:t>
      </w:r>
    </w:p>
    <w:p w14:paraId="785A6EA5" w14:textId="77777777" w:rsidR="00735078" w:rsidRDefault="00735078" w:rsidP="00735078">
      <w:pPr>
        <w:jc w:val="both"/>
        <w:rPr>
          <w:b/>
        </w:rPr>
      </w:pPr>
    </w:p>
    <w:p w14:paraId="3221B320" w14:textId="77777777" w:rsidR="00735078" w:rsidRDefault="00735078" w:rsidP="00735078">
      <w:pPr>
        <w:jc w:val="both"/>
        <w:rPr>
          <w:b/>
        </w:rPr>
      </w:pPr>
    </w:p>
    <w:p w14:paraId="4720032D" w14:textId="77777777" w:rsidR="00735078" w:rsidRDefault="00735078" w:rsidP="00735078">
      <w:pPr>
        <w:pStyle w:val="Akapitzlist"/>
        <w:numPr>
          <w:ilvl w:val="0"/>
          <w:numId w:val="103"/>
        </w:numPr>
        <w:rPr>
          <w:b/>
        </w:rPr>
      </w:pPr>
      <w:r w:rsidRPr="00FA69A6">
        <w:rPr>
          <w:b/>
        </w:rPr>
        <w:t>Przedmiot zamówienia</w:t>
      </w:r>
      <w:r>
        <w:rPr>
          <w:b/>
        </w:rPr>
        <w:t xml:space="preserve">: </w:t>
      </w:r>
    </w:p>
    <w:p w14:paraId="3226B9C1" w14:textId="77777777" w:rsidR="00735078" w:rsidRPr="005B232D" w:rsidRDefault="00735078" w:rsidP="00735078">
      <w:pPr>
        <w:ind w:left="709"/>
        <w:contextualSpacing/>
        <w:rPr>
          <w:rFonts w:eastAsia="Calibri"/>
          <w:bCs/>
          <w:sz w:val="22"/>
          <w:szCs w:val="22"/>
          <w:lang w:eastAsia="en-US"/>
        </w:rPr>
      </w:pPr>
      <w:r>
        <w:rPr>
          <w:rFonts w:eastAsia="Calibri"/>
          <w:bCs/>
          <w:sz w:val="22"/>
          <w:szCs w:val="22"/>
          <w:lang w:eastAsia="en-US"/>
        </w:rPr>
        <w:t>Zadanie 2: „</w:t>
      </w:r>
      <w:r w:rsidRPr="00026385">
        <w:rPr>
          <w:rFonts w:eastAsia="Calibri"/>
          <w:bCs/>
          <w:sz w:val="22"/>
          <w:szCs w:val="22"/>
          <w:lang w:eastAsia="en-US"/>
        </w:rPr>
        <w:t>Wykonanie okresowej weryfikacji sieci sejsmologicznej systemu obserwacji sejsmologicznych SOS dla Oddziału KWK Piast-Ziemowit Ruch Ziemowit</w:t>
      </w:r>
      <w:r>
        <w:rPr>
          <w:rFonts w:eastAsia="Calibri"/>
          <w:bCs/>
          <w:sz w:val="22"/>
          <w:szCs w:val="22"/>
          <w:lang w:eastAsia="en-US"/>
        </w:rPr>
        <w:t>”</w:t>
      </w:r>
      <w:r w:rsidRPr="009759B0">
        <w:rPr>
          <w:rFonts w:eastAsia="Calibri"/>
          <w:bCs/>
          <w:sz w:val="22"/>
          <w:szCs w:val="22"/>
          <w:lang w:eastAsia="en-US"/>
        </w:rPr>
        <w:t>.</w:t>
      </w:r>
    </w:p>
    <w:p w14:paraId="12B0E3E1" w14:textId="77777777" w:rsidR="00735078" w:rsidRPr="009759B0" w:rsidRDefault="00735078" w:rsidP="00735078">
      <w:pPr>
        <w:pStyle w:val="Akapitzlist"/>
        <w:numPr>
          <w:ilvl w:val="0"/>
          <w:numId w:val="103"/>
        </w:numPr>
        <w:spacing w:before="240"/>
        <w:jc w:val="both"/>
        <w:rPr>
          <w:rFonts w:eastAsiaTheme="minorHAnsi"/>
          <w:b/>
        </w:rPr>
      </w:pPr>
      <w:r w:rsidRPr="009759B0">
        <w:rPr>
          <w:rFonts w:eastAsiaTheme="minorHAnsi"/>
          <w:b/>
        </w:rPr>
        <w:t xml:space="preserve">Lokalizacja realizacji usługi: </w:t>
      </w:r>
      <w:r>
        <w:rPr>
          <w:rFonts w:eastAsiaTheme="minorHAnsi"/>
          <w:b/>
        </w:rPr>
        <w:t xml:space="preserve"> </w:t>
      </w:r>
      <w:r w:rsidRPr="00754560">
        <w:rPr>
          <w:bCs/>
        </w:rPr>
        <w:t xml:space="preserve">Oddział Polskiej Grupy Górniczej S.A KWK Piast </w:t>
      </w:r>
      <w:r>
        <w:rPr>
          <w:bCs/>
        </w:rPr>
        <w:t>–</w:t>
      </w:r>
      <w:r w:rsidRPr="00754560">
        <w:rPr>
          <w:bCs/>
        </w:rPr>
        <w:t xml:space="preserve"> Ziemowit</w:t>
      </w:r>
      <w:r>
        <w:rPr>
          <w:bCs/>
        </w:rPr>
        <w:t>.</w:t>
      </w:r>
    </w:p>
    <w:p w14:paraId="2722DC26" w14:textId="77777777" w:rsidR="00735078" w:rsidRPr="009759B0" w:rsidRDefault="00735078" w:rsidP="00735078">
      <w:pPr>
        <w:pStyle w:val="Akapitzlist"/>
        <w:jc w:val="both"/>
        <w:rPr>
          <w:rFonts w:eastAsiaTheme="minorHAnsi"/>
          <w:b/>
        </w:rPr>
      </w:pPr>
    </w:p>
    <w:p w14:paraId="7F645420" w14:textId="68D0369B" w:rsidR="00735078" w:rsidRPr="00735078" w:rsidRDefault="00735078" w:rsidP="00735078">
      <w:pPr>
        <w:pStyle w:val="Akapitzlist"/>
        <w:numPr>
          <w:ilvl w:val="0"/>
          <w:numId w:val="103"/>
        </w:numPr>
        <w:jc w:val="both"/>
        <w:rPr>
          <w:rFonts w:eastAsiaTheme="minorHAnsi"/>
          <w:bCs/>
          <w:szCs w:val="22"/>
        </w:rPr>
      </w:pPr>
      <w:r w:rsidRPr="00785C0F">
        <w:rPr>
          <w:rFonts w:eastAsiaTheme="minorHAnsi"/>
          <w:b/>
        </w:rPr>
        <w:t>Termin realizacji zamówienia:</w:t>
      </w:r>
      <w:r>
        <w:rPr>
          <w:rFonts w:eastAsiaTheme="minorHAnsi"/>
          <w:bCs/>
          <w:szCs w:val="22"/>
        </w:rPr>
        <w:t xml:space="preserve"> </w:t>
      </w:r>
      <w:r w:rsidRPr="00735078">
        <w:rPr>
          <w:rFonts w:eastAsiaTheme="minorHAnsi"/>
          <w:bCs/>
          <w:szCs w:val="22"/>
        </w:rPr>
        <w:t>określone w Załączniku nr 5 do SWZ – Istotne postanowienia umowy w §</w:t>
      </w:r>
      <w:r>
        <w:rPr>
          <w:rFonts w:eastAsiaTheme="minorHAnsi"/>
          <w:bCs/>
          <w:szCs w:val="22"/>
        </w:rPr>
        <w:t>5</w:t>
      </w:r>
      <w:r w:rsidRPr="00735078">
        <w:rPr>
          <w:rFonts w:eastAsiaTheme="minorHAnsi"/>
          <w:bCs/>
          <w:szCs w:val="22"/>
        </w:rPr>
        <w:t>.</w:t>
      </w:r>
    </w:p>
    <w:p w14:paraId="46FC43EA" w14:textId="77777777" w:rsidR="00735078" w:rsidRPr="00785C0F" w:rsidRDefault="00735078" w:rsidP="00735078">
      <w:pPr>
        <w:contextualSpacing/>
        <w:rPr>
          <w:rFonts w:eastAsiaTheme="minorHAnsi"/>
          <w:b/>
          <w:color w:val="FF0000"/>
          <w:lang w:val="cs-CZ"/>
        </w:rPr>
      </w:pPr>
    </w:p>
    <w:p w14:paraId="56C63E40" w14:textId="77777777" w:rsidR="00735078" w:rsidRPr="00785C0F" w:rsidRDefault="00735078" w:rsidP="00735078">
      <w:pPr>
        <w:pStyle w:val="Akapitzlist"/>
        <w:numPr>
          <w:ilvl w:val="0"/>
          <w:numId w:val="103"/>
        </w:numPr>
        <w:jc w:val="both"/>
        <w:rPr>
          <w:b/>
        </w:rPr>
      </w:pPr>
      <w:r w:rsidRPr="00785C0F">
        <w:rPr>
          <w:b/>
        </w:rPr>
        <w:t>Wymagania prawne:</w:t>
      </w:r>
    </w:p>
    <w:p w14:paraId="0E4EF9B7" w14:textId="08266E2A" w:rsidR="00735078" w:rsidRDefault="00735078" w:rsidP="00735078">
      <w:pPr>
        <w:pStyle w:val="Akapitzlist"/>
        <w:tabs>
          <w:tab w:val="left" w:pos="284"/>
          <w:tab w:val="left" w:pos="2662"/>
        </w:tabs>
        <w:suppressAutoHyphens/>
        <w:overflowPunct w:val="0"/>
        <w:autoSpaceDE w:val="0"/>
        <w:autoSpaceDN w:val="0"/>
        <w:adjustRightInd w:val="0"/>
        <w:jc w:val="both"/>
        <w:rPr>
          <w:bCs/>
          <w:szCs w:val="22"/>
        </w:rPr>
      </w:pPr>
      <w:r w:rsidRPr="00D324E3">
        <w:rPr>
          <w:bCs/>
          <w:szCs w:val="22"/>
        </w:rPr>
        <w:t>Przedmiot zamówienia powinien być realizowany zgodnie z o</w:t>
      </w:r>
      <w:r>
        <w:rPr>
          <w:bCs/>
          <w:szCs w:val="22"/>
        </w:rPr>
        <w:t>bowiązującymi przepisami</w:t>
      </w:r>
      <w:r w:rsidR="00E56098">
        <w:rPr>
          <w:bCs/>
          <w:szCs w:val="22"/>
        </w:rPr>
        <w:t xml:space="preserve"> </w:t>
      </w:r>
      <w:r>
        <w:rPr>
          <w:bCs/>
          <w:szCs w:val="22"/>
        </w:rPr>
        <w:t>prawa,</w:t>
      </w:r>
      <w:r w:rsidR="00E56098">
        <w:rPr>
          <w:bCs/>
          <w:szCs w:val="22"/>
        </w:rPr>
        <w:t xml:space="preserve"> </w:t>
      </w:r>
      <w:r w:rsidRPr="00D324E3">
        <w:rPr>
          <w:bCs/>
          <w:szCs w:val="22"/>
        </w:rPr>
        <w:t>w szczególności:</w:t>
      </w:r>
    </w:p>
    <w:p w14:paraId="06CE9A81" w14:textId="77777777" w:rsidR="00735078" w:rsidRDefault="00735078" w:rsidP="00AD3392">
      <w:pPr>
        <w:numPr>
          <w:ilvl w:val="0"/>
          <w:numId w:val="104"/>
        </w:numPr>
        <w:autoSpaceDE w:val="0"/>
        <w:autoSpaceDN w:val="0"/>
        <w:adjustRightInd w:val="0"/>
        <w:spacing w:before="120" w:after="40"/>
        <w:jc w:val="both"/>
        <w:rPr>
          <w:rFonts w:eastAsia="Calibri"/>
          <w:sz w:val="22"/>
          <w:szCs w:val="22"/>
        </w:rPr>
      </w:pPr>
      <w:r w:rsidRPr="009759B0">
        <w:rPr>
          <w:rFonts w:eastAsia="Calibri"/>
          <w:sz w:val="22"/>
          <w:szCs w:val="22"/>
        </w:rPr>
        <w:t>Ustawy z dnia 9 czerwca 2011 r. Prawo geologiczne i górnicze (Dz.U. 2011 nr 163 poz. 981</w:t>
      </w:r>
      <w:r>
        <w:rPr>
          <w:rFonts w:eastAsia="Calibri"/>
          <w:sz w:val="22"/>
          <w:szCs w:val="22"/>
        </w:rPr>
        <w:br/>
      </w:r>
      <w:r w:rsidRPr="00D324E3">
        <w:rPr>
          <w:rFonts w:eastAsia="Calibri"/>
          <w:sz w:val="22"/>
          <w:szCs w:val="22"/>
        </w:rPr>
        <w:t xml:space="preserve">z </w:t>
      </w:r>
      <w:proofErr w:type="spellStart"/>
      <w:r w:rsidRPr="00D324E3">
        <w:rPr>
          <w:rFonts w:eastAsia="Calibri"/>
          <w:sz w:val="22"/>
          <w:szCs w:val="22"/>
        </w:rPr>
        <w:t>późn</w:t>
      </w:r>
      <w:proofErr w:type="spellEnd"/>
      <w:r w:rsidRPr="00D324E3">
        <w:rPr>
          <w:rFonts w:eastAsia="Calibri"/>
          <w:sz w:val="22"/>
          <w:szCs w:val="22"/>
        </w:rPr>
        <w:t xml:space="preserve">. </w:t>
      </w:r>
      <w:proofErr w:type="spellStart"/>
      <w:r w:rsidRPr="00D324E3">
        <w:rPr>
          <w:rFonts w:eastAsia="Calibri"/>
          <w:sz w:val="22"/>
          <w:szCs w:val="22"/>
        </w:rPr>
        <w:t>zm</w:t>
      </w:r>
      <w:proofErr w:type="spellEnd"/>
      <w:r w:rsidRPr="009759B0">
        <w:rPr>
          <w:rFonts w:eastAsia="Calibri"/>
          <w:sz w:val="22"/>
          <w:szCs w:val="22"/>
        </w:rPr>
        <w:t>) oraz aktów wykonawczych (rozporządzeń) wydanych na jej podstawie, a także norm i przepisów wprowadzonych do ogólnego stosowania dotyczących przedmiotu zamówienia.</w:t>
      </w:r>
    </w:p>
    <w:p w14:paraId="3F0A031B" w14:textId="77777777" w:rsidR="00735078" w:rsidRDefault="00735078" w:rsidP="00AD3392">
      <w:pPr>
        <w:numPr>
          <w:ilvl w:val="0"/>
          <w:numId w:val="104"/>
        </w:numPr>
        <w:autoSpaceDE w:val="0"/>
        <w:autoSpaceDN w:val="0"/>
        <w:adjustRightInd w:val="0"/>
        <w:spacing w:before="120" w:after="40"/>
        <w:jc w:val="both"/>
        <w:rPr>
          <w:rFonts w:eastAsia="Calibri"/>
          <w:sz w:val="22"/>
          <w:szCs w:val="22"/>
        </w:rPr>
      </w:pPr>
      <w:r w:rsidRPr="00D324E3">
        <w:rPr>
          <w:rFonts w:eastAsia="Calibri"/>
          <w:sz w:val="22"/>
          <w:szCs w:val="22"/>
        </w:rPr>
        <w:t>Rozporządzeni</w:t>
      </w:r>
      <w:r>
        <w:rPr>
          <w:rFonts w:eastAsia="Calibri"/>
          <w:sz w:val="22"/>
          <w:szCs w:val="22"/>
        </w:rPr>
        <w:t>a</w:t>
      </w:r>
      <w:r w:rsidRPr="00D324E3">
        <w:rPr>
          <w:rFonts w:eastAsia="Calibri"/>
          <w:sz w:val="22"/>
          <w:szCs w:val="22"/>
        </w:rPr>
        <w:t xml:space="preserve"> Ministra Energii z dnia 23 listopada 2016r. w sprawie szczegółowych wymagań dotyczących prowadzenia ruchu podziemnych zakładów górniczych (Dz.U. 2017 poz. 1118) wraz z załącznikami</w:t>
      </w:r>
      <w:r>
        <w:rPr>
          <w:rFonts w:eastAsia="Calibri"/>
          <w:sz w:val="22"/>
          <w:szCs w:val="22"/>
        </w:rPr>
        <w:t>.</w:t>
      </w:r>
    </w:p>
    <w:p w14:paraId="7E25FE25" w14:textId="77777777" w:rsidR="00735078" w:rsidRDefault="00735078" w:rsidP="00735078">
      <w:pPr>
        <w:pStyle w:val="Akapitzlist"/>
        <w:jc w:val="both"/>
        <w:rPr>
          <w:bCs/>
          <w:szCs w:val="22"/>
          <w:u w:val="single"/>
        </w:rPr>
      </w:pPr>
    </w:p>
    <w:p w14:paraId="1293BB65" w14:textId="77777777" w:rsidR="00735078" w:rsidRPr="00785C0F" w:rsidRDefault="00735078" w:rsidP="00735078">
      <w:pPr>
        <w:pStyle w:val="Akapitzlist"/>
        <w:jc w:val="both"/>
        <w:rPr>
          <w:bCs/>
          <w:i/>
          <w:color w:val="FF0000"/>
          <w:szCs w:val="22"/>
        </w:rPr>
      </w:pPr>
      <w:r w:rsidRPr="00D324E3">
        <w:rPr>
          <w:bCs/>
          <w:szCs w:val="22"/>
          <w:u w:val="single"/>
        </w:rPr>
        <w:t>Uwaga:</w:t>
      </w:r>
      <w:r w:rsidRPr="00D324E3">
        <w:rPr>
          <w:bCs/>
          <w:szCs w:val="22"/>
        </w:rPr>
        <w:t xml:space="preserve"> W przypadku zmian aktów prawnych, związanych z realizacją niniejszego zamówienia, przedmiot zamówienia musi spełniać uwarunkowania prawne, obowiązujące w okresie jego </w:t>
      </w:r>
      <w:r w:rsidRPr="00785C0F">
        <w:rPr>
          <w:bCs/>
          <w:szCs w:val="22"/>
        </w:rPr>
        <w:t>realizacji</w:t>
      </w:r>
      <w:r w:rsidRPr="00785C0F">
        <w:rPr>
          <w:bCs/>
          <w:i/>
          <w:szCs w:val="22"/>
        </w:rPr>
        <w:t>.</w:t>
      </w:r>
    </w:p>
    <w:p w14:paraId="4888BF2C" w14:textId="77777777" w:rsidR="00735078" w:rsidRPr="00785C0F" w:rsidRDefault="00735078" w:rsidP="00735078">
      <w:pPr>
        <w:contextualSpacing/>
        <w:rPr>
          <w:bCs/>
          <w:color w:val="FF0000"/>
          <w:lang w:val="cs-CZ"/>
        </w:rPr>
      </w:pPr>
    </w:p>
    <w:p w14:paraId="411ADEA4" w14:textId="77777777" w:rsidR="00735078" w:rsidRPr="00785C0F" w:rsidRDefault="00735078" w:rsidP="00735078">
      <w:pPr>
        <w:pStyle w:val="Akapitzlist"/>
        <w:numPr>
          <w:ilvl w:val="0"/>
          <w:numId w:val="103"/>
        </w:numPr>
        <w:jc w:val="both"/>
        <w:rPr>
          <w:bCs/>
          <w:i/>
          <w:iCs/>
        </w:rPr>
      </w:pPr>
      <w:r w:rsidRPr="00785C0F">
        <w:rPr>
          <w:b/>
        </w:rPr>
        <w:t xml:space="preserve">Wizja lokalna: </w:t>
      </w:r>
      <w:r w:rsidRPr="00785C0F">
        <w:rPr>
          <w:bCs/>
          <w:i/>
          <w:iCs/>
          <w:strike/>
        </w:rPr>
        <w:t>wymagana</w:t>
      </w:r>
      <w:r w:rsidRPr="00785C0F">
        <w:rPr>
          <w:bCs/>
          <w:i/>
          <w:iCs/>
        </w:rPr>
        <w:t xml:space="preserve"> / niewymagana</w:t>
      </w:r>
    </w:p>
    <w:p w14:paraId="3EDC0362" w14:textId="77777777" w:rsidR="00735078" w:rsidRPr="00FA69A6" w:rsidRDefault="00735078" w:rsidP="00735078">
      <w:pPr>
        <w:pStyle w:val="Akapitzlist"/>
        <w:jc w:val="both"/>
        <w:rPr>
          <w:b/>
        </w:rPr>
      </w:pPr>
    </w:p>
    <w:p w14:paraId="197A9D39" w14:textId="77777777" w:rsidR="00735078" w:rsidRPr="00113A65" w:rsidRDefault="00735078" w:rsidP="00735078">
      <w:pPr>
        <w:pStyle w:val="Akapitzlist"/>
        <w:numPr>
          <w:ilvl w:val="0"/>
          <w:numId w:val="103"/>
        </w:numPr>
        <w:jc w:val="both"/>
        <w:rPr>
          <w:b/>
        </w:rPr>
      </w:pPr>
      <w:r w:rsidRPr="00113A65">
        <w:rPr>
          <w:b/>
        </w:rPr>
        <w:t>Opis przedmiotu zamówienia:</w:t>
      </w:r>
    </w:p>
    <w:p w14:paraId="0FEE4649" w14:textId="77777777" w:rsidR="00735078" w:rsidRPr="005F2109" w:rsidRDefault="00735078" w:rsidP="00735078">
      <w:pPr>
        <w:spacing w:before="240" w:after="120" w:line="276" w:lineRule="auto"/>
        <w:ind w:left="709"/>
        <w:rPr>
          <w:b/>
          <w:sz w:val="22"/>
          <w:szCs w:val="22"/>
        </w:rPr>
      </w:pPr>
      <w:r w:rsidRPr="005F2109">
        <w:rPr>
          <w:b/>
          <w:sz w:val="22"/>
          <w:szCs w:val="22"/>
        </w:rPr>
        <w:t>1. Zakres rzeczowy przedmiotu zamówienia</w:t>
      </w:r>
    </w:p>
    <w:p w14:paraId="430B294C" w14:textId="77777777" w:rsidR="00735078" w:rsidRPr="00C32977" w:rsidRDefault="00735078" w:rsidP="00735078">
      <w:pPr>
        <w:spacing w:line="276" w:lineRule="auto"/>
        <w:ind w:left="709"/>
        <w:contextualSpacing/>
        <w:rPr>
          <w:bCs/>
          <w:sz w:val="22"/>
          <w:szCs w:val="22"/>
        </w:rPr>
      </w:pPr>
      <w:r w:rsidRPr="005B232D">
        <w:rPr>
          <w:bCs/>
          <w:sz w:val="22"/>
          <w:szCs w:val="22"/>
        </w:rPr>
        <w:t>Realizacja zadania powinna uwzględniać</w:t>
      </w:r>
      <w:r w:rsidRPr="00C32977">
        <w:rPr>
          <w:bCs/>
          <w:sz w:val="22"/>
          <w:szCs w:val="22"/>
        </w:rPr>
        <w:t>:</w:t>
      </w:r>
    </w:p>
    <w:p w14:paraId="1E3C2D17" w14:textId="49AEBC85" w:rsidR="00735078" w:rsidRPr="00026385" w:rsidRDefault="00735078" w:rsidP="00AD3392">
      <w:pPr>
        <w:pStyle w:val="Akapitzlist"/>
        <w:numPr>
          <w:ilvl w:val="0"/>
          <w:numId w:val="105"/>
        </w:numPr>
        <w:spacing w:line="288" w:lineRule="auto"/>
        <w:jc w:val="both"/>
        <w:rPr>
          <w:szCs w:val="22"/>
        </w:rPr>
      </w:pPr>
      <w:r>
        <w:rPr>
          <w:szCs w:val="22"/>
        </w:rPr>
        <w:t>weryfikację</w:t>
      </w:r>
      <w:r w:rsidRPr="00026385">
        <w:rPr>
          <w:szCs w:val="22"/>
        </w:rPr>
        <w:t xml:space="preserve"> poprawności wyznaczenia stanowiskowych prędkości kierunkowych wraz</w:t>
      </w:r>
      <w:r w:rsidR="00AD3392">
        <w:rPr>
          <w:szCs w:val="22"/>
        </w:rPr>
        <w:t xml:space="preserve"> </w:t>
      </w:r>
      <w:r w:rsidRPr="00026385">
        <w:rPr>
          <w:szCs w:val="22"/>
        </w:rPr>
        <w:t>z rozmieszczeniem stanowisk dołowej sieci sejsmologicznej,</w:t>
      </w:r>
    </w:p>
    <w:p w14:paraId="059A9517" w14:textId="77777777" w:rsidR="00735078" w:rsidRPr="00026385" w:rsidRDefault="00735078" w:rsidP="00AD3392">
      <w:pPr>
        <w:pStyle w:val="Akapitzlist"/>
        <w:numPr>
          <w:ilvl w:val="0"/>
          <w:numId w:val="105"/>
        </w:numPr>
        <w:spacing w:line="288" w:lineRule="auto"/>
        <w:jc w:val="both"/>
        <w:rPr>
          <w:szCs w:val="22"/>
        </w:rPr>
      </w:pPr>
      <w:r w:rsidRPr="00026385">
        <w:rPr>
          <w:szCs w:val="22"/>
        </w:rPr>
        <w:t xml:space="preserve">wyznaczenie kierunków rozbudowy kopalnianej sieci sejsmologicznej z uwzględnieniem zakresu projektowanej eksploatacji, </w:t>
      </w:r>
    </w:p>
    <w:p w14:paraId="16563CA5" w14:textId="77777777" w:rsidR="00735078" w:rsidRPr="00026385" w:rsidRDefault="00735078" w:rsidP="00AD3392">
      <w:pPr>
        <w:pStyle w:val="Akapitzlist"/>
        <w:numPr>
          <w:ilvl w:val="0"/>
          <w:numId w:val="105"/>
        </w:numPr>
        <w:spacing w:line="288" w:lineRule="auto"/>
        <w:jc w:val="both"/>
        <w:rPr>
          <w:szCs w:val="22"/>
        </w:rPr>
      </w:pPr>
      <w:r w:rsidRPr="00026385">
        <w:rPr>
          <w:szCs w:val="22"/>
        </w:rPr>
        <w:t>opracowanie map błędów lokalizacji ognisk wstrząsów,</w:t>
      </w:r>
    </w:p>
    <w:p w14:paraId="05613CA5" w14:textId="77777777" w:rsidR="00735078" w:rsidRPr="00EE2D95" w:rsidRDefault="00735078" w:rsidP="00AD3392">
      <w:pPr>
        <w:pStyle w:val="Akapitzlist"/>
        <w:numPr>
          <w:ilvl w:val="0"/>
          <w:numId w:val="105"/>
        </w:numPr>
        <w:spacing w:line="288" w:lineRule="auto"/>
        <w:jc w:val="both"/>
        <w:rPr>
          <w:szCs w:val="22"/>
        </w:rPr>
      </w:pPr>
      <w:r w:rsidRPr="00026385">
        <w:rPr>
          <w:szCs w:val="22"/>
        </w:rPr>
        <w:t>weryfikacja wartości współczynnika tłumienia</w:t>
      </w:r>
      <w:r>
        <w:rPr>
          <w:szCs w:val="22"/>
        </w:rPr>
        <w:t>.</w:t>
      </w:r>
    </w:p>
    <w:p w14:paraId="7E6029FA" w14:textId="77777777" w:rsidR="00735078" w:rsidRDefault="00735078" w:rsidP="00735078">
      <w:pPr>
        <w:spacing w:before="240" w:after="120" w:line="276" w:lineRule="auto"/>
        <w:ind w:left="993" w:hanging="284"/>
        <w:rPr>
          <w:rFonts w:eastAsia="Calibri"/>
          <w:b/>
          <w:lang w:eastAsia="en-US"/>
        </w:rPr>
      </w:pPr>
      <w:r>
        <w:rPr>
          <w:b/>
          <w:sz w:val="22"/>
          <w:szCs w:val="22"/>
        </w:rPr>
        <w:t>2</w:t>
      </w:r>
      <w:r w:rsidRPr="005F2109">
        <w:rPr>
          <w:rFonts w:eastAsia="Calibri"/>
          <w:b/>
          <w:lang w:eastAsia="en-US"/>
        </w:rPr>
        <w:t>. Wymagane dokumenty, które należy dostarczyć po zakończeniu realizacji przedmiotu zamówienia</w:t>
      </w:r>
      <w:r>
        <w:rPr>
          <w:rFonts w:eastAsia="Calibri"/>
          <w:b/>
          <w:lang w:eastAsia="en-US"/>
        </w:rPr>
        <w:t>.</w:t>
      </w:r>
    </w:p>
    <w:p w14:paraId="4A376A2F" w14:textId="77777777" w:rsidR="00735078" w:rsidRDefault="00735078" w:rsidP="00735078">
      <w:pPr>
        <w:widowControl w:val="0"/>
        <w:numPr>
          <w:ilvl w:val="0"/>
          <w:numId w:val="102"/>
        </w:numPr>
        <w:adjustRightInd w:val="0"/>
        <w:spacing w:line="276" w:lineRule="auto"/>
        <w:ind w:left="1134"/>
        <w:jc w:val="both"/>
        <w:textAlignment w:val="baseline"/>
        <w:rPr>
          <w:sz w:val="22"/>
          <w:szCs w:val="22"/>
        </w:rPr>
      </w:pPr>
      <w:r w:rsidRPr="00593C38">
        <w:rPr>
          <w:sz w:val="22"/>
          <w:szCs w:val="22"/>
        </w:rPr>
        <w:t>Opracowanie w formie pisemnej w 2 egzemplarzach oraz w wersji elektronicznej na nośniku cyfrowym (w formie plików *.</w:t>
      </w:r>
      <w:r>
        <w:rPr>
          <w:sz w:val="22"/>
          <w:szCs w:val="22"/>
        </w:rPr>
        <w:t>pd</w:t>
      </w:r>
      <w:r w:rsidRPr="00593C38">
        <w:rPr>
          <w:sz w:val="22"/>
          <w:szCs w:val="22"/>
        </w:rPr>
        <w:t>f i *.</w:t>
      </w:r>
      <w:proofErr w:type="spellStart"/>
      <w:r w:rsidRPr="00593C38">
        <w:rPr>
          <w:sz w:val="22"/>
          <w:szCs w:val="22"/>
        </w:rPr>
        <w:t>docx</w:t>
      </w:r>
      <w:proofErr w:type="spellEnd"/>
      <w:r w:rsidRPr="00593C38">
        <w:rPr>
          <w:sz w:val="22"/>
          <w:szCs w:val="22"/>
        </w:rPr>
        <w:t>) do siedziby Zamawiającego</w:t>
      </w:r>
      <w:r w:rsidRPr="005B232D">
        <w:rPr>
          <w:sz w:val="22"/>
          <w:szCs w:val="22"/>
        </w:rPr>
        <w:t>.</w:t>
      </w:r>
    </w:p>
    <w:p w14:paraId="4AF16B69" w14:textId="77777777" w:rsidR="00735078" w:rsidRPr="005F2109" w:rsidRDefault="00735078" w:rsidP="00735078">
      <w:pPr>
        <w:widowControl w:val="0"/>
        <w:numPr>
          <w:ilvl w:val="0"/>
          <w:numId w:val="102"/>
        </w:numPr>
        <w:adjustRightInd w:val="0"/>
        <w:spacing w:line="276" w:lineRule="auto"/>
        <w:ind w:left="1134"/>
        <w:jc w:val="both"/>
        <w:textAlignment w:val="baseline"/>
        <w:rPr>
          <w:sz w:val="22"/>
          <w:szCs w:val="22"/>
        </w:rPr>
      </w:pPr>
      <w:r w:rsidRPr="005F2109">
        <w:rPr>
          <w:sz w:val="22"/>
          <w:szCs w:val="22"/>
        </w:rPr>
        <w:t>Protokół odbioru.</w:t>
      </w:r>
    </w:p>
    <w:p w14:paraId="2AB268EC" w14:textId="77777777" w:rsidR="00735078" w:rsidRDefault="00735078" w:rsidP="00735078">
      <w:pPr>
        <w:contextualSpacing/>
        <w:rPr>
          <w:b/>
          <w:color w:val="FF0000"/>
          <w:lang w:val="cs-CZ"/>
        </w:rPr>
      </w:pPr>
    </w:p>
    <w:p w14:paraId="196FEE0B" w14:textId="77777777" w:rsidR="00735078" w:rsidRDefault="00735078" w:rsidP="00735078">
      <w:pPr>
        <w:pStyle w:val="Akapitzlist"/>
        <w:numPr>
          <w:ilvl w:val="0"/>
          <w:numId w:val="103"/>
        </w:numPr>
        <w:ind w:left="714" w:hanging="430"/>
        <w:jc w:val="both"/>
        <w:rPr>
          <w:bCs/>
          <w:szCs w:val="22"/>
        </w:rPr>
      </w:pPr>
      <w:r w:rsidRPr="006C68E9">
        <w:rPr>
          <w:b/>
        </w:rPr>
        <w:t xml:space="preserve">Opis sposobu zamawiania i rozliczania usług: </w:t>
      </w:r>
    </w:p>
    <w:p w14:paraId="760BDA55" w14:textId="77777777" w:rsidR="00735078" w:rsidRPr="005F2109" w:rsidRDefault="00735078" w:rsidP="00735078">
      <w:pPr>
        <w:ind w:left="284"/>
        <w:rPr>
          <w:bCs/>
          <w:szCs w:val="22"/>
        </w:rPr>
      </w:pPr>
    </w:p>
    <w:p w14:paraId="3FC3F3E1" w14:textId="77777777" w:rsidR="00735078" w:rsidRPr="005F2109" w:rsidRDefault="00735078" w:rsidP="00735078">
      <w:pPr>
        <w:widowControl w:val="0"/>
        <w:numPr>
          <w:ilvl w:val="0"/>
          <w:numId w:val="101"/>
        </w:numPr>
        <w:adjustRightInd w:val="0"/>
        <w:spacing w:line="276" w:lineRule="auto"/>
        <w:ind w:left="1134" w:hanging="425"/>
        <w:jc w:val="both"/>
        <w:textAlignment w:val="baseline"/>
        <w:rPr>
          <w:sz w:val="22"/>
          <w:szCs w:val="22"/>
        </w:rPr>
      </w:pPr>
      <w:r w:rsidRPr="005F2109">
        <w:rPr>
          <w:sz w:val="22"/>
          <w:szCs w:val="22"/>
        </w:rPr>
        <w:t>Miejscem przekazania przedmiotu zamówienia będzie siedziba Zamawiającego.</w:t>
      </w:r>
    </w:p>
    <w:p w14:paraId="5B6FC219" w14:textId="77777777" w:rsidR="00735078" w:rsidRPr="005F2109" w:rsidRDefault="00735078" w:rsidP="00735078">
      <w:pPr>
        <w:widowControl w:val="0"/>
        <w:numPr>
          <w:ilvl w:val="0"/>
          <w:numId w:val="101"/>
        </w:numPr>
        <w:adjustRightInd w:val="0"/>
        <w:spacing w:line="276" w:lineRule="auto"/>
        <w:ind w:left="1134" w:hanging="425"/>
        <w:jc w:val="both"/>
        <w:textAlignment w:val="baseline"/>
        <w:rPr>
          <w:sz w:val="22"/>
          <w:szCs w:val="22"/>
        </w:rPr>
      </w:pPr>
      <w:r w:rsidRPr="005F2109">
        <w:rPr>
          <w:sz w:val="22"/>
          <w:szCs w:val="22"/>
        </w:rPr>
        <w:t>Dokumentem potwierdzającym przekazanie opracowania będzie Protokół odbioru, podpisany bez zastrzeżeń przez osoby odpowiedzialne za nadzór nad realizacją umowy.</w:t>
      </w:r>
    </w:p>
    <w:p w14:paraId="69761E3C" w14:textId="77777777" w:rsidR="00735078" w:rsidRPr="005F2109" w:rsidRDefault="00735078" w:rsidP="00735078">
      <w:pPr>
        <w:widowControl w:val="0"/>
        <w:numPr>
          <w:ilvl w:val="0"/>
          <w:numId w:val="101"/>
        </w:numPr>
        <w:adjustRightInd w:val="0"/>
        <w:spacing w:line="276" w:lineRule="auto"/>
        <w:ind w:left="1134" w:hanging="425"/>
        <w:jc w:val="both"/>
        <w:textAlignment w:val="baseline"/>
        <w:rPr>
          <w:sz w:val="22"/>
          <w:szCs w:val="22"/>
        </w:rPr>
      </w:pPr>
      <w:r w:rsidRPr="005F2109">
        <w:rPr>
          <w:sz w:val="22"/>
          <w:szCs w:val="22"/>
        </w:rPr>
        <w:t>Zamawiający ma prawo kopiowania, przekazywania i publikowania otrzymanej dokumentacji w formie papierowej i elektronicznej w celu dalszych działań.</w:t>
      </w:r>
    </w:p>
    <w:p w14:paraId="7372C5E0" w14:textId="77777777" w:rsidR="00735078" w:rsidRPr="00551DB5" w:rsidRDefault="00735078" w:rsidP="00735078">
      <w:pPr>
        <w:contextualSpacing/>
        <w:rPr>
          <w:b/>
          <w:color w:val="FF0000"/>
        </w:rPr>
      </w:pPr>
    </w:p>
    <w:p w14:paraId="151E19AA" w14:textId="77777777" w:rsidR="00735078" w:rsidRPr="006C68E9" w:rsidRDefault="00735078" w:rsidP="00735078">
      <w:pPr>
        <w:pStyle w:val="Akapitzlist"/>
        <w:numPr>
          <w:ilvl w:val="0"/>
          <w:numId w:val="103"/>
        </w:numPr>
        <w:jc w:val="both"/>
        <w:rPr>
          <w:b/>
        </w:rPr>
      </w:pPr>
      <w:r w:rsidRPr="006C68E9">
        <w:rPr>
          <w:b/>
        </w:rPr>
        <w:t xml:space="preserve">Obowiązki Wykonawcy: </w:t>
      </w:r>
    </w:p>
    <w:p w14:paraId="3ECB48D4" w14:textId="1DF6EAFC" w:rsidR="00735078" w:rsidRPr="00C32977" w:rsidRDefault="00735078" w:rsidP="00735078">
      <w:pPr>
        <w:widowControl w:val="0"/>
        <w:numPr>
          <w:ilvl w:val="0"/>
          <w:numId w:val="99"/>
        </w:numPr>
        <w:adjustRightInd w:val="0"/>
        <w:spacing w:line="276" w:lineRule="auto"/>
        <w:ind w:left="1148" w:hanging="434"/>
        <w:jc w:val="both"/>
        <w:textAlignment w:val="baseline"/>
        <w:rPr>
          <w:sz w:val="22"/>
          <w:szCs w:val="22"/>
        </w:rPr>
      </w:pPr>
      <w:r w:rsidRPr="00C32977">
        <w:rPr>
          <w:sz w:val="22"/>
          <w:szCs w:val="22"/>
        </w:rPr>
        <w:t>Wykonawca zobowiązuje się wykonać przedmiot zamówienia zgodnie z wymogami aktualnie obowiązujących przepisów, zgodnie z aktualnym pozi</w:t>
      </w:r>
      <w:r>
        <w:rPr>
          <w:sz w:val="22"/>
          <w:szCs w:val="22"/>
        </w:rPr>
        <w:t>omem wiedzy naukowo-</w:t>
      </w:r>
      <w:proofErr w:type="spellStart"/>
      <w:r>
        <w:rPr>
          <w:sz w:val="22"/>
          <w:szCs w:val="22"/>
        </w:rPr>
        <w:t>technicznej</w:t>
      </w:r>
      <w:r w:rsidRPr="00C32977">
        <w:rPr>
          <w:sz w:val="22"/>
          <w:szCs w:val="22"/>
        </w:rPr>
        <w:t>i</w:t>
      </w:r>
      <w:proofErr w:type="spellEnd"/>
      <w:r w:rsidRPr="00C32977">
        <w:rPr>
          <w:sz w:val="22"/>
          <w:szCs w:val="22"/>
        </w:rPr>
        <w:t xml:space="preserve"> należytą starannością.</w:t>
      </w:r>
    </w:p>
    <w:p w14:paraId="17B5BE17" w14:textId="77777777" w:rsidR="00735078" w:rsidRPr="00C32977" w:rsidRDefault="00735078" w:rsidP="00735078">
      <w:pPr>
        <w:widowControl w:val="0"/>
        <w:numPr>
          <w:ilvl w:val="0"/>
          <w:numId w:val="99"/>
        </w:numPr>
        <w:adjustRightInd w:val="0"/>
        <w:spacing w:line="276" w:lineRule="auto"/>
        <w:ind w:left="1148" w:hanging="434"/>
        <w:jc w:val="both"/>
        <w:textAlignment w:val="baseline"/>
        <w:rPr>
          <w:sz w:val="22"/>
          <w:szCs w:val="22"/>
        </w:rPr>
      </w:pPr>
      <w:r w:rsidRPr="00C32977">
        <w:rPr>
          <w:sz w:val="22"/>
          <w:szCs w:val="22"/>
        </w:rPr>
        <w:t>Wykonawca zobowiązuje się wykonać zamówienie zgodnie z zakresem określonym przez Zamawiającego.</w:t>
      </w:r>
    </w:p>
    <w:p w14:paraId="324A405D" w14:textId="77777777" w:rsidR="00735078" w:rsidRPr="00C32977" w:rsidRDefault="00735078" w:rsidP="00735078">
      <w:pPr>
        <w:widowControl w:val="0"/>
        <w:numPr>
          <w:ilvl w:val="0"/>
          <w:numId w:val="99"/>
        </w:numPr>
        <w:adjustRightInd w:val="0"/>
        <w:spacing w:line="276" w:lineRule="auto"/>
        <w:ind w:left="1190" w:hanging="462"/>
        <w:jc w:val="both"/>
        <w:textAlignment w:val="baseline"/>
        <w:rPr>
          <w:sz w:val="22"/>
          <w:szCs w:val="22"/>
        </w:rPr>
      </w:pPr>
      <w:r w:rsidRPr="00C32977">
        <w:rPr>
          <w:sz w:val="22"/>
          <w:szCs w:val="22"/>
        </w:rPr>
        <w:t>Wykonawca podczas wykonywania usług uwzględni wszystkie uwagi Zamawiającego.</w:t>
      </w:r>
    </w:p>
    <w:p w14:paraId="6593F89D" w14:textId="77777777" w:rsidR="00735078" w:rsidRDefault="00735078" w:rsidP="00735078">
      <w:pPr>
        <w:widowControl w:val="0"/>
        <w:numPr>
          <w:ilvl w:val="0"/>
          <w:numId w:val="99"/>
        </w:numPr>
        <w:adjustRightInd w:val="0"/>
        <w:spacing w:line="276" w:lineRule="auto"/>
        <w:ind w:left="1190" w:hanging="448"/>
        <w:jc w:val="both"/>
        <w:textAlignment w:val="baseline"/>
        <w:rPr>
          <w:sz w:val="22"/>
          <w:szCs w:val="22"/>
        </w:rPr>
      </w:pPr>
      <w:r w:rsidRPr="00C32977">
        <w:rPr>
          <w:sz w:val="22"/>
          <w:szCs w:val="22"/>
        </w:rPr>
        <w:t>Wykonawca ponosi pełną odpowiedzialność odszkodowawczą wobec Zamawiającego i osób trzecich za szkody powstałe z jego winy.</w:t>
      </w:r>
    </w:p>
    <w:p w14:paraId="78B58E27" w14:textId="77777777" w:rsidR="00735078" w:rsidRPr="00C32977" w:rsidRDefault="00735078" w:rsidP="00735078">
      <w:pPr>
        <w:spacing w:line="276" w:lineRule="auto"/>
        <w:ind w:left="1190"/>
        <w:rPr>
          <w:sz w:val="22"/>
          <w:szCs w:val="22"/>
        </w:rPr>
      </w:pPr>
    </w:p>
    <w:p w14:paraId="681B5651" w14:textId="77777777" w:rsidR="00735078" w:rsidRPr="00551DB5" w:rsidRDefault="00735078" w:rsidP="00735078">
      <w:pPr>
        <w:pStyle w:val="Akapitzlist"/>
        <w:numPr>
          <w:ilvl w:val="0"/>
          <w:numId w:val="103"/>
        </w:numPr>
        <w:jc w:val="both"/>
        <w:rPr>
          <w:b/>
        </w:rPr>
      </w:pPr>
      <w:r w:rsidRPr="00551DB5">
        <w:rPr>
          <w:b/>
        </w:rPr>
        <w:t xml:space="preserve">Obowiązki Zamawiającego: </w:t>
      </w:r>
    </w:p>
    <w:p w14:paraId="7BCB4DD8" w14:textId="77777777" w:rsidR="00735078" w:rsidRPr="00C32977" w:rsidRDefault="00735078" w:rsidP="00735078">
      <w:pPr>
        <w:widowControl w:val="0"/>
        <w:numPr>
          <w:ilvl w:val="0"/>
          <w:numId w:val="100"/>
        </w:numPr>
        <w:adjustRightInd w:val="0"/>
        <w:spacing w:line="276" w:lineRule="auto"/>
        <w:ind w:left="1134" w:hanging="425"/>
        <w:jc w:val="both"/>
        <w:textAlignment w:val="baseline"/>
        <w:rPr>
          <w:sz w:val="22"/>
          <w:szCs w:val="22"/>
        </w:rPr>
      </w:pPr>
      <w:r w:rsidRPr="00C32977">
        <w:rPr>
          <w:sz w:val="22"/>
          <w:szCs w:val="22"/>
        </w:rPr>
        <w:t>Przekazanie Wykonawcy wszelkich niezbędnych informacji w celu prawidłowego wykonania dokumentacji (udostępnienie wszelkich materiałów do celów realizacji umowy).</w:t>
      </w:r>
    </w:p>
    <w:p w14:paraId="7319DE4C" w14:textId="78422E4B" w:rsidR="00735078" w:rsidRPr="00E56098" w:rsidRDefault="00735078" w:rsidP="00E56098">
      <w:pPr>
        <w:widowControl w:val="0"/>
        <w:numPr>
          <w:ilvl w:val="0"/>
          <w:numId w:val="100"/>
        </w:numPr>
        <w:adjustRightInd w:val="0"/>
        <w:spacing w:line="276" w:lineRule="auto"/>
        <w:ind w:left="1134" w:hanging="425"/>
        <w:jc w:val="both"/>
        <w:textAlignment w:val="baseline"/>
        <w:rPr>
          <w:sz w:val="22"/>
          <w:szCs w:val="22"/>
        </w:rPr>
      </w:pPr>
      <w:r w:rsidRPr="00C32977">
        <w:rPr>
          <w:sz w:val="22"/>
          <w:szCs w:val="22"/>
        </w:rPr>
        <w:t>Udział w odbiorze oraz protokolarne potwierdzenie zakończe</w:t>
      </w:r>
      <w:r>
        <w:rPr>
          <w:sz w:val="22"/>
          <w:szCs w:val="22"/>
        </w:rPr>
        <w:t>nia realizacji przedmiotu umowy.</w:t>
      </w:r>
    </w:p>
    <w:p w14:paraId="4271F5F5" w14:textId="77777777" w:rsidR="00735078" w:rsidRDefault="00735078" w:rsidP="00735078">
      <w:pPr>
        <w:pStyle w:val="Akapitzlist"/>
        <w:numPr>
          <w:ilvl w:val="0"/>
          <w:numId w:val="103"/>
        </w:numPr>
        <w:jc w:val="both"/>
        <w:rPr>
          <w:b/>
        </w:rPr>
      </w:pPr>
      <w:r w:rsidRPr="00A13A23">
        <w:rPr>
          <w:b/>
        </w:rPr>
        <w:t xml:space="preserve">Gwarancja i postępowanie reklamacyjne: </w:t>
      </w:r>
    </w:p>
    <w:p w14:paraId="6DEEF3E6" w14:textId="03F6502A" w:rsidR="00735078" w:rsidRPr="00735078" w:rsidRDefault="00735078" w:rsidP="00735078">
      <w:pPr>
        <w:pStyle w:val="Tekstpodstawowy3"/>
        <w:spacing w:after="40"/>
        <w:ind w:left="709"/>
        <w:rPr>
          <w:b w:val="0"/>
          <w:bCs w:val="0"/>
          <w:sz w:val="22"/>
          <w:szCs w:val="22"/>
        </w:rPr>
      </w:pPr>
      <w:r w:rsidRPr="00735078">
        <w:rPr>
          <w:b w:val="0"/>
          <w:bCs w:val="0"/>
          <w:sz w:val="22"/>
          <w:szCs w:val="22"/>
        </w:rPr>
        <w:t>określone w Załączniku nr 5 do SWZ – Istotne postanowienia umowy w §6.</w:t>
      </w:r>
    </w:p>
    <w:p w14:paraId="030FBAB7" w14:textId="77777777" w:rsidR="00735078" w:rsidRDefault="00735078" w:rsidP="00735078">
      <w:pPr>
        <w:pStyle w:val="Akapitzlist"/>
        <w:numPr>
          <w:ilvl w:val="0"/>
          <w:numId w:val="103"/>
        </w:numPr>
        <w:spacing w:line="288" w:lineRule="auto"/>
        <w:rPr>
          <w:bCs/>
        </w:rPr>
      </w:pPr>
      <w:r w:rsidRPr="00551DB5">
        <w:rPr>
          <w:b/>
        </w:rPr>
        <w:t xml:space="preserve">Forma zatrudnienia osób realizujących zamówienie: </w:t>
      </w:r>
      <w:r w:rsidRPr="00551DB5">
        <w:rPr>
          <w:bCs/>
        </w:rPr>
        <w:t>zgodnie z obowiązującymi przepisami prawa.</w:t>
      </w:r>
    </w:p>
    <w:p w14:paraId="0D7AB136" w14:textId="77777777" w:rsidR="00735078" w:rsidRPr="00551DB5" w:rsidRDefault="00735078" w:rsidP="00735078">
      <w:pPr>
        <w:pStyle w:val="Akapitzlist"/>
        <w:rPr>
          <w:bCs/>
        </w:rPr>
      </w:pPr>
    </w:p>
    <w:p w14:paraId="36ED16F9" w14:textId="77777777" w:rsidR="00735078" w:rsidRPr="00551DB5" w:rsidRDefault="00735078" w:rsidP="00735078">
      <w:pPr>
        <w:pStyle w:val="Akapitzlist"/>
        <w:numPr>
          <w:ilvl w:val="0"/>
          <w:numId w:val="103"/>
        </w:numPr>
        <w:jc w:val="both"/>
        <w:rPr>
          <w:b/>
        </w:rPr>
      </w:pPr>
      <w:r w:rsidRPr="00551DB5">
        <w:rPr>
          <w:b/>
        </w:rPr>
        <w:t xml:space="preserve">Świadczenia Zamawiającego na rzecz Wykonawcy w związku z realizacją zamówienia </w:t>
      </w:r>
    </w:p>
    <w:p w14:paraId="40971B55" w14:textId="77777777" w:rsidR="00735078" w:rsidRDefault="00735078" w:rsidP="00735078">
      <w:pPr>
        <w:pStyle w:val="Akapitzlist"/>
        <w:jc w:val="both"/>
        <w:rPr>
          <w:bCs/>
          <w:i/>
          <w:iCs/>
        </w:rPr>
      </w:pPr>
      <w:r w:rsidRPr="005F2109">
        <w:rPr>
          <w:bCs/>
          <w:i/>
          <w:iCs/>
          <w:strike/>
        </w:rPr>
        <w:t>wymagane</w:t>
      </w:r>
      <w:r w:rsidRPr="005F2109">
        <w:rPr>
          <w:bCs/>
          <w:i/>
          <w:iCs/>
        </w:rPr>
        <w:t xml:space="preserve"> / niewymagane</w:t>
      </w:r>
    </w:p>
    <w:p w14:paraId="000073A9" w14:textId="77777777" w:rsidR="00735078" w:rsidRPr="005F2109" w:rsidRDefault="00735078" w:rsidP="00735078">
      <w:pPr>
        <w:pStyle w:val="Akapitzlist"/>
        <w:jc w:val="both"/>
        <w:rPr>
          <w:bCs/>
          <w:i/>
          <w:iCs/>
        </w:rPr>
      </w:pPr>
    </w:p>
    <w:p w14:paraId="2C61BD76" w14:textId="77777777" w:rsidR="00735078" w:rsidRPr="00551DB5" w:rsidRDefault="00735078" w:rsidP="00735078">
      <w:pPr>
        <w:pStyle w:val="Akapitzlist"/>
        <w:numPr>
          <w:ilvl w:val="0"/>
          <w:numId w:val="103"/>
        </w:numPr>
        <w:jc w:val="both"/>
        <w:rPr>
          <w:b/>
        </w:rPr>
      </w:pPr>
      <w:r w:rsidRPr="00551DB5">
        <w:rPr>
          <w:b/>
        </w:rPr>
        <w:t>Informacje dodatkowe: brak.</w:t>
      </w:r>
    </w:p>
    <w:p w14:paraId="767E5E8F" w14:textId="77777777" w:rsidR="00735078" w:rsidRDefault="00735078" w:rsidP="00735078">
      <w:pPr>
        <w:jc w:val="both"/>
        <w:rPr>
          <w:b/>
        </w:rPr>
      </w:pPr>
    </w:p>
    <w:p w14:paraId="28E22A02" w14:textId="77777777" w:rsidR="00735078" w:rsidRDefault="00735078" w:rsidP="00735078">
      <w:pPr>
        <w:jc w:val="both"/>
        <w:rPr>
          <w:b/>
        </w:rPr>
      </w:pPr>
    </w:p>
    <w:p w14:paraId="3B5D509C" w14:textId="77777777" w:rsidR="00735078" w:rsidRDefault="00735078" w:rsidP="00735078">
      <w:pPr>
        <w:jc w:val="both"/>
        <w:rPr>
          <w:b/>
        </w:rPr>
      </w:pPr>
    </w:p>
    <w:p w14:paraId="5B5F19B4" w14:textId="77777777" w:rsidR="00735078" w:rsidRDefault="00735078" w:rsidP="00735078">
      <w:pPr>
        <w:jc w:val="both"/>
        <w:rPr>
          <w:b/>
        </w:rPr>
      </w:pPr>
    </w:p>
    <w:p w14:paraId="7915563C" w14:textId="77777777" w:rsidR="00735078" w:rsidRDefault="00735078" w:rsidP="00735078">
      <w:pPr>
        <w:jc w:val="both"/>
        <w:rPr>
          <w:b/>
        </w:rPr>
      </w:pPr>
    </w:p>
    <w:p w14:paraId="722A9EB7" w14:textId="77777777" w:rsidR="00735078" w:rsidRDefault="00735078" w:rsidP="00735078">
      <w:pPr>
        <w:jc w:val="both"/>
        <w:rPr>
          <w:b/>
        </w:rPr>
      </w:pPr>
    </w:p>
    <w:p w14:paraId="495C31B6" w14:textId="77777777" w:rsidR="00735078" w:rsidRDefault="00735078" w:rsidP="00735078">
      <w:pPr>
        <w:jc w:val="both"/>
        <w:rPr>
          <w:b/>
        </w:rPr>
      </w:pPr>
    </w:p>
    <w:p w14:paraId="7D8ADB15" w14:textId="77777777" w:rsidR="00735078" w:rsidRDefault="00735078" w:rsidP="00735078">
      <w:pPr>
        <w:jc w:val="both"/>
        <w:rPr>
          <w:b/>
        </w:rPr>
      </w:pPr>
    </w:p>
    <w:p w14:paraId="4B96EFE1" w14:textId="77777777" w:rsidR="00735078" w:rsidRDefault="00735078" w:rsidP="00735078">
      <w:pPr>
        <w:jc w:val="both"/>
        <w:rPr>
          <w:b/>
        </w:rPr>
      </w:pPr>
    </w:p>
    <w:p w14:paraId="2DFE18B0" w14:textId="77777777" w:rsidR="00735078" w:rsidRDefault="00735078" w:rsidP="00735078">
      <w:pPr>
        <w:jc w:val="both"/>
        <w:rPr>
          <w:b/>
        </w:rPr>
      </w:pPr>
    </w:p>
    <w:p w14:paraId="70352B9E" w14:textId="77777777" w:rsidR="00735078" w:rsidRDefault="00735078" w:rsidP="00735078">
      <w:pPr>
        <w:jc w:val="both"/>
        <w:rPr>
          <w:b/>
        </w:rPr>
      </w:pPr>
    </w:p>
    <w:p w14:paraId="72CE3E0B" w14:textId="77777777" w:rsidR="00735078" w:rsidRDefault="00735078" w:rsidP="00735078">
      <w:pPr>
        <w:jc w:val="both"/>
        <w:rPr>
          <w:b/>
        </w:rPr>
      </w:pPr>
    </w:p>
    <w:p w14:paraId="4817BF99" w14:textId="77777777" w:rsidR="00735078" w:rsidRDefault="00735078" w:rsidP="00735078">
      <w:pPr>
        <w:jc w:val="both"/>
        <w:rPr>
          <w:b/>
        </w:rPr>
      </w:pPr>
    </w:p>
    <w:p w14:paraId="7D28DB04" w14:textId="77777777" w:rsidR="00735078" w:rsidRDefault="00735078" w:rsidP="00735078">
      <w:pPr>
        <w:jc w:val="both"/>
        <w:rPr>
          <w:b/>
        </w:rPr>
      </w:pPr>
    </w:p>
    <w:p w14:paraId="73CD952B" w14:textId="77777777" w:rsidR="00735078" w:rsidRDefault="00735078" w:rsidP="00735078">
      <w:pPr>
        <w:jc w:val="both"/>
        <w:rPr>
          <w:b/>
        </w:rPr>
      </w:pPr>
    </w:p>
    <w:p w14:paraId="5184CF1A" w14:textId="77777777" w:rsidR="00735078" w:rsidRDefault="00735078" w:rsidP="00735078">
      <w:pPr>
        <w:jc w:val="both"/>
        <w:rPr>
          <w:b/>
        </w:rPr>
      </w:pPr>
    </w:p>
    <w:p w14:paraId="27A3ED3E" w14:textId="77777777" w:rsidR="00735078" w:rsidRPr="00735078" w:rsidRDefault="00735078" w:rsidP="00735078">
      <w:pPr>
        <w:jc w:val="both"/>
        <w:rPr>
          <w:b/>
        </w:rPr>
      </w:pPr>
    </w:p>
    <w:bookmarkEnd w:id="93"/>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9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7" w:name="_Hlk106046523"/>
      <w:bookmarkStart w:id="9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22C2372F" w14:textId="77777777" w:rsidR="00E1475E" w:rsidRPr="00E63E3D" w:rsidRDefault="00E1475E" w:rsidP="00E1475E">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0FCBC039" w14:textId="77777777" w:rsidR="00E1475E" w:rsidRPr="008057B2" w:rsidRDefault="00E1475E" w:rsidP="00E1475E">
      <w:pPr>
        <w:jc w:val="center"/>
        <w:rPr>
          <w:b/>
          <w:sz w:val="24"/>
          <w:szCs w:val="24"/>
        </w:rPr>
      </w:pPr>
      <w:bookmarkStart w:id="100" w:name="_Hlk106046238"/>
      <w:r w:rsidRPr="00CF2E01">
        <w:rPr>
          <w:b/>
          <w:sz w:val="24"/>
          <w:szCs w:val="24"/>
        </w:rPr>
        <w:t xml:space="preserve">w okresie ostatnich trzech lat w zakresie niezbędnym do wykazania spełnienia warunku </w:t>
      </w:r>
      <w:r w:rsidRPr="0013238E">
        <w:rPr>
          <w:b/>
          <w:sz w:val="24"/>
          <w:szCs w:val="24"/>
        </w:rPr>
        <w:t>udziału w postępowaniu</w:t>
      </w:r>
    </w:p>
    <w:p w14:paraId="1699FC63" w14:textId="77777777" w:rsidR="00E1475E" w:rsidRPr="008057B2" w:rsidRDefault="00E1475E" w:rsidP="00E1475E">
      <w:pPr>
        <w:jc w:val="center"/>
        <w:rPr>
          <w:b/>
          <w:sz w:val="24"/>
          <w:szCs w:val="24"/>
        </w:rPr>
      </w:pPr>
    </w:p>
    <w:p w14:paraId="2C7425DA" w14:textId="77777777" w:rsidR="00E1475E" w:rsidRPr="008057B2" w:rsidRDefault="00E1475E" w:rsidP="00E1475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EDCE566" w14:textId="77777777" w:rsidR="00E1475E" w:rsidRDefault="00E1475E" w:rsidP="00E1475E">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1475E" w:rsidRPr="00BE4794" w14:paraId="7A501474" w14:textId="77777777" w:rsidTr="00AD4A41">
        <w:tc>
          <w:tcPr>
            <w:tcW w:w="426" w:type="dxa"/>
            <w:vAlign w:val="center"/>
          </w:tcPr>
          <w:p w14:paraId="7B5965A6" w14:textId="77777777" w:rsidR="00E1475E" w:rsidRPr="00BE4794" w:rsidRDefault="00E1475E" w:rsidP="00AD4A4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F9D8B37" w14:textId="77777777" w:rsidR="00E1475E" w:rsidRPr="00BE4794" w:rsidRDefault="00E1475E" w:rsidP="00AD4A4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9F284D6" w14:textId="77777777" w:rsidR="00E1475E" w:rsidRPr="002B3992" w:rsidRDefault="00E1475E" w:rsidP="00AD4A41">
            <w:pPr>
              <w:tabs>
                <w:tab w:val="left" w:pos="851"/>
              </w:tabs>
              <w:jc w:val="center"/>
              <w:rPr>
                <w:b/>
                <w:sz w:val="18"/>
                <w:szCs w:val="18"/>
                <w:lang w:eastAsia="zh-CN"/>
              </w:rPr>
            </w:pPr>
            <w:r w:rsidRPr="002B3992">
              <w:rPr>
                <w:b/>
                <w:sz w:val="18"/>
                <w:szCs w:val="18"/>
                <w:lang w:eastAsia="zh-CN"/>
              </w:rPr>
              <w:t>Wartość zamówienia brutto zł</w:t>
            </w:r>
          </w:p>
          <w:p w14:paraId="77DEE6FF" w14:textId="77777777" w:rsidR="00E1475E" w:rsidRPr="002B3992" w:rsidRDefault="00E1475E" w:rsidP="00AD4A4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3D50BBFF" w14:textId="77777777" w:rsidR="00E1475E" w:rsidRPr="002B3992" w:rsidRDefault="00E1475E" w:rsidP="00AD4A41">
            <w:pPr>
              <w:tabs>
                <w:tab w:val="left" w:pos="851"/>
              </w:tabs>
              <w:jc w:val="center"/>
              <w:rPr>
                <w:b/>
                <w:bCs/>
                <w:sz w:val="18"/>
                <w:szCs w:val="18"/>
                <w:lang w:eastAsia="zh-CN"/>
              </w:rPr>
            </w:pPr>
            <w:r w:rsidRPr="002B3992">
              <w:rPr>
                <w:b/>
                <w:bCs/>
                <w:sz w:val="18"/>
                <w:szCs w:val="18"/>
                <w:lang w:eastAsia="zh-CN"/>
              </w:rPr>
              <w:t>Data wykonania</w:t>
            </w:r>
          </w:p>
          <w:p w14:paraId="5D490D1C" w14:textId="77777777" w:rsidR="00E1475E" w:rsidRPr="002B3992" w:rsidRDefault="00E1475E" w:rsidP="00AD4A4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5688E574" w14:textId="77777777" w:rsidR="00E1475E" w:rsidRPr="00BE4794" w:rsidRDefault="00E1475E" w:rsidP="00AD4A4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CD77DC3" w14:textId="77777777" w:rsidR="00E1475E" w:rsidRPr="00BE4794" w:rsidRDefault="00E1475E" w:rsidP="00AD4A41">
            <w:pPr>
              <w:tabs>
                <w:tab w:val="left" w:pos="851"/>
              </w:tabs>
              <w:jc w:val="center"/>
              <w:rPr>
                <w:b/>
                <w:sz w:val="18"/>
                <w:szCs w:val="18"/>
                <w:lang w:eastAsia="zh-CN"/>
              </w:rPr>
            </w:pPr>
            <w:r w:rsidRPr="00BE4794">
              <w:rPr>
                <w:b/>
                <w:sz w:val="18"/>
                <w:szCs w:val="18"/>
                <w:lang w:eastAsia="zh-CN"/>
              </w:rPr>
              <w:t xml:space="preserve">Podmiot wykonujący zamówienie* </w:t>
            </w:r>
          </w:p>
          <w:p w14:paraId="52008DE3" w14:textId="77777777" w:rsidR="00E1475E" w:rsidRPr="00BE4794" w:rsidRDefault="00E1475E" w:rsidP="00AD4A41">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1475E" w:rsidRPr="00BE4794" w14:paraId="21005519" w14:textId="77777777" w:rsidTr="00AD4A41">
        <w:tc>
          <w:tcPr>
            <w:tcW w:w="426" w:type="dxa"/>
            <w:vAlign w:val="center"/>
          </w:tcPr>
          <w:p w14:paraId="6D2DA1EB" w14:textId="77777777" w:rsidR="00E1475E" w:rsidRPr="00E75E6A" w:rsidRDefault="00E1475E" w:rsidP="00AD4A41">
            <w:pPr>
              <w:tabs>
                <w:tab w:val="left" w:pos="851"/>
              </w:tabs>
              <w:ind w:left="-70"/>
              <w:jc w:val="center"/>
              <w:rPr>
                <w:bCs/>
                <w:i/>
                <w:iCs/>
                <w:lang w:eastAsia="zh-CN"/>
              </w:rPr>
            </w:pPr>
            <w:r w:rsidRPr="00E75E6A">
              <w:rPr>
                <w:bCs/>
                <w:i/>
                <w:iCs/>
                <w:lang w:eastAsia="zh-CN"/>
              </w:rPr>
              <w:t>1</w:t>
            </w:r>
          </w:p>
        </w:tc>
        <w:tc>
          <w:tcPr>
            <w:tcW w:w="2410" w:type="dxa"/>
            <w:vAlign w:val="center"/>
          </w:tcPr>
          <w:p w14:paraId="0AA9B746" w14:textId="77777777" w:rsidR="00E1475E" w:rsidRPr="00E75E6A" w:rsidRDefault="00E1475E" w:rsidP="00AD4A41">
            <w:pPr>
              <w:tabs>
                <w:tab w:val="left" w:pos="851"/>
              </w:tabs>
              <w:jc w:val="center"/>
              <w:rPr>
                <w:bCs/>
                <w:i/>
                <w:iCs/>
                <w:lang w:eastAsia="zh-CN"/>
              </w:rPr>
            </w:pPr>
            <w:r w:rsidRPr="00E75E6A">
              <w:rPr>
                <w:bCs/>
                <w:i/>
                <w:iCs/>
                <w:lang w:eastAsia="zh-CN"/>
              </w:rPr>
              <w:t>2</w:t>
            </w:r>
          </w:p>
        </w:tc>
        <w:tc>
          <w:tcPr>
            <w:tcW w:w="1559" w:type="dxa"/>
            <w:vAlign w:val="center"/>
          </w:tcPr>
          <w:p w14:paraId="2BE8B87F" w14:textId="77777777" w:rsidR="00E1475E" w:rsidRPr="002B3992" w:rsidRDefault="00E1475E" w:rsidP="00AD4A41">
            <w:pPr>
              <w:tabs>
                <w:tab w:val="left" w:pos="851"/>
              </w:tabs>
              <w:jc w:val="center"/>
              <w:rPr>
                <w:bCs/>
                <w:i/>
                <w:iCs/>
                <w:lang w:eastAsia="zh-CN"/>
              </w:rPr>
            </w:pPr>
            <w:r w:rsidRPr="002B3992">
              <w:rPr>
                <w:bCs/>
                <w:i/>
                <w:iCs/>
                <w:lang w:eastAsia="zh-CN"/>
              </w:rPr>
              <w:t>3</w:t>
            </w:r>
          </w:p>
        </w:tc>
        <w:tc>
          <w:tcPr>
            <w:tcW w:w="1417" w:type="dxa"/>
            <w:vAlign w:val="center"/>
          </w:tcPr>
          <w:p w14:paraId="19FA9F3B" w14:textId="77777777" w:rsidR="00E1475E" w:rsidRPr="002B3992" w:rsidRDefault="00E1475E" w:rsidP="00AD4A41">
            <w:pPr>
              <w:tabs>
                <w:tab w:val="left" w:pos="851"/>
              </w:tabs>
              <w:jc w:val="center"/>
              <w:rPr>
                <w:bCs/>
                <w:i/>
                <w:iCs/>
                <w:lang w:eastAsia="zh-CN"/>
              </w:rPr>
            </w:pPr>
            <w:r w:rsidRPr="002B3992">
              <w:rPr>
                <w:bCs/>
                <w:i/>
                <w:iCs/>
                <w:lang w:eastAsia="zh-CN"/>
              </w:rPr>
              <w:t>4</w:t>
            </w:r>
          </w:p>
        </w:tc>
        <w:tc>
          <w:tcPr>
            <w:tcW w:w="1560" w:type="dxa"/>
            <w:vAlign w:val="center"/>
          </w:tcPr>
          <w:p w14:paraId="3EBB4BA9" w14:textId="77777777" w:rsidR="00E1475E" w:rsidRPr="00E75E6A" w:rsidRDefault="00E1475E" w:rsidP="00AD4A41">
            <w:pPr>
              <w:tabs>
                <w:tab w:val="left" w:pos="851"/>
              </w:tabs>
              <w:jc w:val="center"/>
              <w:rPr>
                <w:bCs/>
                <w:i/>
                <w:iCs/>
                <w:lang w:eastAsia="zh-CN"/>
              </w:rPr>
            </w:pPr>
            <w:r w:rsidRPr="00E75E6A">
              <w:rPr>
                <w:bCs/>
                <w:i/>
                <w:iCs/>
                <w:lang w:eastAsia="zh-CN"/>
              </w:rPr>
              <w:t>5</w:t>
            </w:r>
          </w:p>
        </w:tc>
        <w:tc>
          <w:tcPr>
            <w:tcW w:w="1842" w:type="dxa"/>
            <w:vAlign w:val="center"/>
          </w:tcPr>
          <w:p w14:paraId="32527933" w14:textId="77777777" w:rsidR="00E1475E" w:rsidRPr="00E75E6A" w:rsidRDefault="00E1475E" w:rsidP="00AD4A41">
            <w:pPr>
              <w:tabs>
                <w:tab w:val="left" w:pos="851"/>
              </w:tabs>
              <w:jc w:val="center"/>
              <w:rPr>
                <w:bCs/>
                <w:i/>
                <w:iCs/>
                <w:lang w:eastAsia="zh-CN"/>
              </w:rPr>
            </w:pPr>
            <w:r w:rsidRPr="00E75E6A">
              <w:rPr>
                <w:bCs/>
                <w:i/>
                <w:iCs/>
                <w:lang w:eastAsia="zh-CN"/>
              </w:rPr>
              <w:t>6</w:t>
            </w:r>
          </w:p>
        </w:tc>
      </w:tr>
      <w:tr w:rsidR="00E1475E" w:rsidRPr="00E66F78" w14:paraId="1F5C5A85" w14:textId="77777777" w:rsidTr="00AD4A41">
        <w:trPr>
          <w:cantSplit/>
          <w:trHeight w:val="1760"/>
        </w:trPr>
        <w:tc>
          <w:tcPr>
            <w:tcW w:w="9214" w:type="dxa"/>
            <w:gridSpan w:val="6"/>
            <w:vAlign w:val="center"/>
          </w:tcPr>
          <w:p w14:paraId="24CD6312" w14:textId="284CDEA1" w:rsidR="00E1475E" w:rsidRDefault="00E1475E" w:rsidP="00AD4A41">
            <w:pPr>
              <w:tabs>
                <w:tab w:val="left" w:pos="851"/>
              </w:tabs>
              <w:jc w:val="center"/>
              <w:rPr>
                <w:b/>
                <w:sz w:val="24"/>
                <w:szCs w:val="24"/>
                <w:lang w:eastAsia="zh-CN"/>
              </w:rPr>
            </w:pPr>
            <w:r>
              <w:rPr>
                <w:b/>
                <w:sz w:val="24"/>
                <w:szCs w:val="24"/>
                <w:lang w:eastAsia="zh-CN"/>
              </w:rPr>
              <w:t>ZADANIE nr: 1; 2</w:t>
            </w:r>
          </w:p>
          <w:p w14:paraId="4CC903A0" w14:textId="269719C6" w:rsidR="00A2624B" w:rsidRPr="00882070" w:rsidRDefault="00A2624B" w:rsidP="00A2624B">
            <w:pPr>
              <w:spacing w:before="120" w:line="312" w:lineRule="auto"/>
              <w:jc w:val="both"/>
            </w:pPr>
            <w:r>
              <w:t xml:space="preserve">Wykonawca wykażę że, </w:t>
            </w:r>
            <w:r w:rsidRPr="00882070">
              <w:t xml:space="preserve">w okresie ostatnich 3 lat przed terminem składania ofert (a jeśli okres prowadzenia działalności jest krótszy to w tym okresie) wykonał co najmniej jedną usługę odpowiadającą </w:t>
            </w:r>
            <w:r w:rsidRPr="00A2624B">
              <w:rPr>
                <w:color w:val="000000" w:themeColor="text1"/>
              </w:rPr>
              <w:t xml:space="preserve">swoim rodzajem przedmiotowi zamówienia na wartość brutto nie niższą niż </w:t>
            </w:r>
            <w:r w:rsidRPr="00A2624B">
              <w:rPr>
                <w:b/>
                <w:bCs/>
                <w:color w:val="000000" w:themeColor="text1"/>
              </w:rPr>
              <w:t>12 000 PLN.</w:t>
            </w:r>
          </w:p>
          <w:p w14:paraId="74708914" w14:textId="277E44A2" w:rsidR="00C06D54" w:rsidRPr="00A2624B" w:rsidRDefault="00C06D54" w:rsidP="00300E12">
            <w:pPr>
              <w:spacing w:before="120" w:line="312" w:lineRule="auto"/>
              <w:jc w:val="both"/>
              <w:rPr>
                <w:color w:val="000000" w:themeColor="text1"/>
                <w:u w:val="single"/>
              </w:rPr>
            </w:pPr>
            <w:r w:rsidRPr="00A2624B">
              <w:rPr>
                <w:color w:val="000000" w:themeColor="text1"/>
                <w:u w:val="single"/>
              </w:rPr>
              <w:t>bez względu na ilość zadań objętych ofertą</w:t>
            </w:r>
          </w:p>
          <w:p w14:paraId="765E6BD9" w14:textId="33A2382D" w:rsidR="00E1475E" w:rsidRPr="00011A2A" w:rsidRDefault="00E1475E" w:rsidP="00AD4A41">
            <w:pPr>
              <w:tabs>
                <w:tab w:val="left" w:pos="851"/>
              </w:tabs>
              <w:jc w:val="both"/>
              <w:rPr>
                <w:bCs/>
                <w:sz w:val="22"/>
                <w:szCs w:val="22"/>
                <w:highlight w:val="green"/>
                <w:lang w:eastAsia="zh-CN"/>
              </w:rPr>
            </w:pPr>
          </w:p>
        </w:tc>
      </w:tr>
      <w:tr w:rsidR="00E1475E" w:rsidRPr="00E66F78" w14:paraId="51DEAFA6" w14:textId="77777777" w:rsidTr="00AD4A41">
        <w:trPr>
          <w:cantSplit/>
          <w:trHeight w:val="735"/>
        </w:trPr>
        <w:tc>
          <w:tcPr>
            <w:tcW w:w="426" w:type="dxa"/>
            <w:vAlign w:val="center"/>
          </w:tcPr>
          <w:p w14:paraId="35096F5E" w14:textId="77777777" w:rsidR="00E1475E" w:rsidRPr="008F2B27" w:rsidRDefault="00E1475E" w:rsidP="00AD4A41">
            <w:pPr>
              <w:tabs>
                <w:tab w:val="left" w:pos="851"/>
              </w:tabs>
              <w:jc w:val="both"/>
              <w:rPr>
                <w:b/>
                <w:lang w:eastAsia="zh-CN"/>
              </w:rPr>
            </w:pPr>
            <w:r>
              <w:rPr>
                <w:b/>
                <w:lang w:eastAsia="zh-CN"/>
              </w:rPr>
              <w:t>1</w:t>
            </w:r>
          </w:p>
        </w:tc>
        <w:tc>
          <w:tcPr>
            <w:tcW w:w="2410" w:type="dxa"/>
          </w:tcPr>
          <w:p w14:paraId="460234D3" w14:textId="77777777" w:rsidR="00E1475E" w:rsidRPr="00E66F78" w:rsidRDefault="00E1475E" w:rsidP="00AD4A41">
            <w:pPr>
              <w:tabs>
                <w:tab w:val="left" w:pos="851"/>
              </w:tabs>
              <w:jc w:val="both"/>
              <w:rPr>
                <w:sz w:val="24"/>
                <w:szCs w:val="24"/>
                <w:lang w:eastAsia="zh-CN"/>
              </w:rPr>
            </w:pPr>
          </w:p>
          <w:p w14:paraId="5DB16E06" w14:textId="77777777" w:rsidR="00E1475E" w:rsidRPr="00E66F78" w:rsidRDefault="00E1475E" w:rsidP="00AD4A41">
            <w:pPr>
              <w:tabs>
                <w:tab w:val="left" w:pos="851"/>
              </w:tabs>
              <w:jc w:val="both"/>
              <w:rPr>
                <w:sz w:val="24"/>
                <w:szCs w:val="24"/>
                <w:lang w:eastAsia="zh-CN"/>
              </w:rPr>
            </w:pPr>
          </w:p>
        </w:tc>
        <w:tc>
          <w:tcPr>
            <w:tcW w:w="1559" w:type="dxa"/>
          </w:tcPr>
          <w:p w14:paraId="7AD6C12E" w14:textId="77777777" w:rsidR="00E1475E" w:rsidRPr="00EB6640" w:rsidRDefault="00E1475E" w:rsidP="00AD4A41">
            <w:pPr>
              <w:tabs>
                <w:tab w:val="left" w:pos="851"/>
              </w:tabs>
              <w:jc w:val="both"/>
              <w:rPr>
                <w:b/>
                <w:sz w:val="24"/>
                <w:szCs w:val="24"/>
                <w:highlight w:val="green"/>
                <w:lang w:eastAsia="zh-CN"/>
              </w:rPr>
            </w:pPr>
          </w:p>
        </w:tc>
        <w:tc>
          <w:tcPr>
            <w:tcW w:w="1417" w:type="dxa"/>
          </w:tcPr>
          <w:p w14:paraId="1BBDFC39" w14:textId="77777777" w:rsidR="00E1475E" w:rsidRPr="00EB6640" w:rsidRDefault="00E1475E" w:rsidP="00AD4A41">
            <w:pPr>
              <w:tabs>
                <w:tab w:val="left" w:pos="851"/>
              </w:tabs>
              <w:jc w:val="both"/>
              <w:rPr>
                <w:b/>
                <w:sz w:val="24"/>
                <w:szCs w:val="24"/>
                <w:highlight w:val="green"/>
                <w:lang w:eastAsia="zh-CN"/>
              </w:rPr>
            </w:pPr>
          </w:p>
        </w:tc>
        <w:tc>
          <w:tcPr>
            <w:tcW w:w="1560" w:type="dxa"/>
          </w:tcPr>
          <w:p w14:paraId="6281C995" w14:textId="77777777" w:rsidR="00E1475E" w:rsidRPr="00EB6640" w:rsidRDefault="00E1475E" w:rsidP="00AD4A41">
            <w:pPr>
              <w:tabs>
                <w:tab w:val="left" w:pos="851"/>
              </w:tabs>
              <w:jc w:val="both"/>
              <w:rPr>
                <w:b/>
                <w:sz w:val="24"/>
                <w:szCs w:val="24"/>
                <w:highlight w:val="green"/>
                <w:lang w:eastAsia="zh-CN"/>
              </w:rPr>
            </w:pPr>
          </w:p>
        </w:tc>
        <w:tc>
          <w:tcPr>
            <w:tcW w:w="1842" w:type="dxa"/>
          </w:tcPr>
          <w:p w14:paraId="281F3FC8" w14:textId="77777777" w:rsidR="00E1475E" w:rsidRPr="00E66F78" w:rsidRDefault="00E1475E" w:rsidP="00AD4A41">
            <w:pPr>
              <w:tabs>
                <w:tab w:val="left" w:pos="851"/>
              </w:tabs>
              <w:jc w:val="both"/>
              <w:rPr>
                <w:b/>
                <w:color w:val="7030A0"/>
                <w:sz w:val="24"/>
                <w:szCs w:val="24"/>
                <w:lang w:eastAsia="zh-CN"/>
              </w:rPr>
            </w:pPr>
          </w:p>
        </w:tc>
      </w:tr>
      <w:tr w:rsidR="00E1475E" w:rsidRPr="00E66F78" w14:paraId="65635D44" w14:textId="77777777" w:rsidTr="00AD4A41">
        <w:trPr>
          <w:cantSplit/>
          <w:trHeight w:val="769"/>
        </w:trPr>
        <w:tc>
          <w:tcPr>
            <w:tcW w:w="426" w:type="dxa"/>
            <w:vAlign w:val="center"/>
          </w:tcPr>
          <w:p w14:paraId="670564E5" w14:textId="77777777" w:rsidR="00E1475E" w:rsidRPr="008F2B27" w:rsidRDefault="00E1475E" w:rsidP="00AD4A41">
            <w:pPr>
              <w:tabs>
                <w:tab w:val="left" w:pos="851"/>
              </w:tabs>
              <w:jc w:val="both"/>
              <w:rPr>
                <w:b/>
                <w:lang w:eastAsia="zh-CN"/>
              </w:rPr>
            </w:pPr>
            <w:r>
              <w:rPr>
                <w:b/>
                <w:lang w:eastAsia="zh-CN"/>
              </w:rPr>
              <w:t>2</w:t>
            </w:r>
          </w:p>
        </w:tc>
        <w:tc>
          <w:tcPr>
            <w:tcW w:w="2410" w:type="dxa"/>
          </w:tcPr>
          <w:p w14:paraId="54FC8D1E" w14:textId="77777777" w:rsidR="00E1475E" w:rsidRPr="00E66F78" w:rsidRDefault="00E1475E" w:rsidP="00AD4A41">
            <w:pPr>
              <w:tabs>
                <w:tab w:val="left" w:pos="851"/>
              </w:tabs>
              <w:jc w:val="both"/>
              <w:rPr>
                <w:sz w:val="24"/>
                <w:szCs w:val="24"/>
                <w:lang w:eastAsia="zh-CN"/>
              </w:rPr>
            </w:pPr>
          </w:p>
          <w:p w14:paraId="77BE8F43" w14:textId="77777777" w:rsidR="00E1475E" w:rsidRPr="00E66F78" w:rsidRDefault="00E1475E" w:rsidP="00AD4A41">
            <w:pPr>
              <w:tabs>
                <w:tab w:val="left" w:pos="851"/>
              </w:tabs>
              <w:jc w:val="both"/>
              <w:rPr>
                <w:sz w:val="24"/>
                <w:szCs w:val="24"/>
                <w:lang w:eastAsia="zh-CN"/>
              </w:rPr>
            </w:pPr>
          </w:p>
        </w:tc>
        <w:tc>
          <w:tcPr>
            <w:tcW w:w="1559" w:type="dxa"/>
          </w:tcPr>
          <w:p w14:paraId="648AF599" w14:textId="77777777" w:rsidR="00E1475E" w:rsidRPr="00EB6640" w:rsidRDefault="00E1475E" w:rsidP="00AD4A41">
            <w:pPr>
              <w:tabs>
                <w:tab w:val="left" w:pos="851"/>
              </w:tabs>
              <w:jc w:val="both"/>
              <w:rPr>
                <w:b/>
                <w:sz w:val="24"/>
                <w:szCs w:val="24"/>
                <w:highlight w:val="green"/>
                <w:lang w:eastAsia="zh-CN"/>
              </w:rPr>
            </w:pPr>
          </w:p>
        </w:tc>
        <w:tc>
          <w:tcPr>
            <w:tcW w:w="1417" w:type="dxa"/>
          </w:tcPr>
          <w:p w14:paraId="41FCDCF4" w14:textId="77777777" w:rsidR="00E1475E" w:rsidRPr="00EB6640" w:rsidRDefault="00E1475E" w:rsidP="00AD4A41">
            <w:pPr>
              <w:tabs>
                <w:tab w:val="left" w:pos="851"/>
              </w:tabs>
              <w:jc w:val="both"/>
              <w:rPr>
                <w:b/>
                <w:sz w:val="24"/>
                <w:szCs w:val="24"/>
                <w:highlight w:val="green"/>
                <w:lang w:eastAsia="zh-CN"/>
              </w:rPr>
            </w:pPr>
          </w:p>
        </w:tc>
        <w:tc>
          <w:tcPr>
            <w:tcW w:w="1560" w:type="dxa"/>
          </w:tcPr>
          <w:p w14:paraId="1CB54579" w14:textId="77777777" w:rsidR="00E1475E" w:rsidRPr="00EB6640" w:rsidRDefault="00E1475E" w:rsidP="00AD4A41">
            <w:pPr>
              <w:tabs>
                <w:tab w:val="left" w:pos="851"/>
              </w:tabs>
              <w:jc w:val="both"/>
              <w:rPr>
                <w:b/>
                <w:sz w:val="24"/>
                <w:szCs w:val="24"/>
                <w:highlight w:val="green"/>
                <w:lang w:eastAsia="zh-CN"/>
              </w:rPr>
            </w:pPr>
          </w:p>
        </w:tc>
        <w:tc>
          <w:tcPr>
            <w:tcW w:w="1842" w:type="dxa"/>
          </w:tcPr>
          <w:p w14:paraId="7136FBB6" w14:textId="77777777" w:rsidR="00E1475E" w:rsidRPr="00E66F78" w:rsidRDefault="00E1475E" w:rsidP="00AD4A41">
            <w:pPr>
              <w:tabs>
                <w:tab w:val="left" w:pos="851"/>
              </w:tabs>
              <w:jc w:val="both"/>
              <w:rPr>
                <w:b/>
                <w:color w:val="7030A0"/>
                <w:sz w:val="24"/>
                <w:szCs w:val="24"/>
                <w:lang w:eastAsia="zh-CN"/>
              </w:rPr>
            </w:pPr>
          </w:p>
        </w:tc>
      </w:tr>
    </w:tbl>
    <w:p w14:paraId="31F01BDD" w14:textId="77777777" w:rsidR="00E1475E" w:rsidRPr="00111016" w:rsidRDefault="00E1475E" w:rsidP="00E1475E">
      <w:pPr>
        <w:spacing w:before="200"/>
        <w:jc w:val="both"/>
        <w:rPr>
          <w:b/>
          <w:bCs/>
          <w:sz w:val="22"/>
          <w:szCs w:val="22"/>
          <w:lang w:eastAsia="zh-CN"/>
        </w:rPr>
      </w:pPr>
      <w:r w:rsidRPr="00111016">
        <w:rPr>
          <w:b/>
          <w:bCs/>
          <w:sz w:val="22"/>
          <w:szCs w:val="22"/>
          <w:lang w:eastAsia="zh-CN"/>
        </w:rPr>
        <w:t>Uwaga!</w:t>
      </w:r>
    </w:p>
    <w:p w14:paraId="6369A9D3" w14:textId="77777777" w:rsidR="00E1475E" w:rsidRPr="00111016" w:rsidRDefault="00E1475E" w:rsidP="00E1475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7A4FADC" w14:textId="77777777" w:rsidR="00E1475E" w:rsidRPr="00EB6640" w:rsidRDefault="00E1475E" w:rsidP="00E1475E">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zrealizowanego dotychczas </w:t>
      </w:r>
      <w:r w:rsidRPr="00EB6640">
        <w:rPr>
          <w:bCs/>
          <w:i/>
          <w:iCs/>
          <w:sz w:val="22"/>
          <w:szCs w:val="22"/>
          <w:lang w:eastAsia="zh-CN"/>
        </w:rPr>
        <w:t>zamówienia (tylko dla usług)</w:t>
      </w:r>
    </w:p>
    <w:p w14:paraId="3F38C9C0" w14:textId="77777777" w:rsidR="00E1475E" w:rsidRPr="00EB6640" w:rsidRDefault="00E1475E" w:rsidP="00E1475E">
      <w:pPr>
        <w:numPr>
          <w:ilvl w:val="0"/>
          <w:numId w:val="30"/>
        </w:numPr>
        <w:ind w:left="284" w:hanging="284"/>
        <w:jc w:val="both"/>
        <w:rPr>
          <w:bCs/>
          <w:i/>
          <w:iCs/>
          <w:sz w:val="22"/>
          <w:szCs w:val="22"/>
          <w:lang w:eastAsia="zh-CN"/>
        </w:rPr>
      </w:pPr>
      <w:r w:rsidRPr="00EB6640">
        <w:rPr>
          <w:i/>
          <w:iCs/>
          <w:sz w:val="22"/>
          <w:szCs w:val="22"/>
          <w:lang w:eastAsia="zh-CN"/>
        </w:rPr>
        <w:t>D</w:t>
      </w:r>
      <w:r w:rsidRPr="00EB6640">
        <w:rPr>
          <w:bCs/>
          <w:i/>
          <w:iCs/>
          <w:sz w:val="22"/>
          <w:szCs w:val="22"/>
          <w:lang w:eastAsia="zh-CN"/>
        </w:rPr>
        <w:t>o wykazu należy dołączyć dokumenty potwierdzające, że podan</w:t>
      </w:r>
      <w:r w:rsidRPr="00EB6640">
        <w:rPr>
          <w:i/>
          <w:iCs/>
          <w:sz w:val="22"/>
          <w:szCs w:val="22"/>
          <w:lang w:eastAsia="zh-CN"/>
        </w:rPr>
        <w:t>e w wykazie usł</w:t>
      </w:r>
      <w:r w:rsidRPr="00EB6640">
        <w:rPr>
          <w:bCs/>
          <w:i/>
          <w:iCs/>
          <w:sz w:val="22"/>
          <w:szCs w:val="22"/>
          <w:lang w:eastAsia="zh-CN"/>
        </w:rPr>
        <w:t>ugi zostały wykonane należycie lub są wykonywane należycie.</w:t>
      </w:r>
    </w:p>
    <w:p w14:paraId="00A09FF3" w14:textId="77777777" w:rsidR="00E1475E" w:rsidRPr="00111016" w:rsidRDefault="00E1475E" w:rsidP="00E1475E">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D24CE8C" w14:textId="77777777" w:rsidR="00E1475E" w:rsidRPr="00111016" w:rsidRDefault="00E1475E" w:rsidP="00E1475E">
      <w:pPr>
        <w:numPr>
          <w:ilvl w:val="0"/>
          <w:numId w:val="30"/>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00"/>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1"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bookmarkEnd w:id="101"/>
    <w:p w14:paraId="434FCAAC" w14:textId="77777777" w:rsidR="00300E12" w:rsidRPr="005E5681" w:rsidRDefault="00300E12" w:rsidP="00300E1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618"/>
        <w:gridCol w:w="1843"/>
        <w:gridCol w:w="2032"/>
        <w:gridCol w:w="1933"/>
      </w:tblGrid>
      <w:tr w:rsidR="00300E12" w:rsidRPr="00BE4794" w14:paraId="6C279165" w14:textId="77777777" w:rsidTr="00AD4A41">
        <w:trPr>
          <w:cantSplit/>
          <w:trHeight w:val="20"/>
          <w:tblHeader/>
        </w:trPr>
        <w:tc>
          <w:tcPr>
            <w:tcW w:w="423" w:type="pct"/>
            <w:vAlign w:val="center"/>
          </w:tcPr>
          <w:p w14:paraId="671F1162" w14:textId="77777777" w:rsidR="00300E12" w:rsidRPr="00E75E6A" w:rsidRDefault="00300E12" w:rsidP="00AD4A41">
            <w:pPr>
              <w:autoSpaceDN w:val="0"/>
              <w:adjustRightInd w:val="0"/>
              <w:jc w:val="center"/>
              <w:rPr>
                <w:b/>
                <w:sz w:val="18"/>
                <w:szCs w:val="18"/>
              </w:rPr>
            </w:pPr>
            <w:r w:rsidRPr="00E75E6A">
              <w:rPr>
                <w:b/>
                <w:sz w:val="18"/>
                <w:szCs w:val="18"/>
              </w:rPr>
              <w:t>Lp.</w:t>
            </w:r>
          </w:p>
        </w:tc>
        <w:tc>
          <w:tcPr>
            <w:tcW w:w="1422" w:type="pct"/>
            <w:vAlign w:val="center"/>
          </w:tcPr>
          <w:p w14:paraId="2DEAC1D5" w14:textId="77777777" w:rsidR="00300E12" w:rsidRPr="00E75E6A" w:rsidRDefault="00300E12" w:rsidP="00AD4A41">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01" w:type="pct"/>
            <w:vAlign w:val="center"/>
          </w:tcPr>
          <w:p w14:paraId="221ACB11" w14:textId="77777777" w:rsidR="00300E12" w:rsidRPr="00E75E6A" w:rsidRDefault="00300E12" w:rsidP="00AD4A41">
            <w:pPr>
              <w:jc w:val="center"/>
              <w:rPr>
                <w:b/>
                <w:sz w:val="18"/>
                <w:szCs w:val="18"/>
              </w:rPr>
            </w:pPr>
            <w:r w:rsidRPr="00E75E6A">
              <w:rPr>
                <w:b/>
                <w:sz w:val="18"/>
                <w:szCs w:val="18"/>
              </w:rPr>
              <w:t>Imię i nazwisko</w:t>
            </w:r>
          </w:p>
        </w:tc>
        <w:tc>
          <w:tcPr>
            <w:tcW w:w="1104" w:type="pct"/>
            <w:shd w:val="clear" w:color="auto" w:fill="auto"/>
            <w:vAlign w:val="center"/>
          </w:tcPr>
          <w:p w14:paraId="78ED17F9" w14:textId="77777777" w:rsidR="00300E12" w:rsidRPr="00E75E6A" w:rsidRDefault="00300E12" w:rsidP="00AD4A41">
            <w:pPr>
              <w:jc w:val="center"/>
              <w:rPr>
                <w:b/>
                <w:sz w:val="18"/>
                <w:szCs w:val="18"/>
              </w:rPr>
            </w:pPr>
            <w:r w:rsidRPr="00E75E6A">
              <w:rPr>
                <w:b/>
                <w:sz w:val="18"/>
                <w:szCs w:val="18"/>
              </w:rPr>
              <w:t>Nr dokumentu potwierdzającego posiadane uprawnienia/ kwalifikacje/</w:t>
            </w:r>
          </w:p>
          <w:p w14:paraId="3ABDB2A1" w14:textId="77777777" w:rsidR="00300E12" w:rsidRPr="00E75E6A" w:rsidRDefault="00300E12" w:rsidP="00AD4A41">
            <w:pPr>
              <w:jc w:val="center"/>
              <w:rPr>
                <w:b/>
                <w:sz w:val="18"/>
                <w:szCs w:val="18"/>
              </w:rPr>
            </w:pPr>
            <w:r w:rsidRPr="00E75E6A">
              <w:rPr>
                <w:b/>
                <w:sz w:val="18"/>
                <w:szCs w:val="18"/>
              </w:rPr>
              <w:t>wykształcenie</w:t>
            </w:r>
          </w:p>
        </w:tc>
        <w:tc>
          <w:tcPr>
            <w:tcW w:w="1050" w:type="pct"/>
            <w:shd w:val="clear" w:color="auto" w:fill="auto"/>
            <w:vAlign w:val="center"/>
          </w:tcPr>
          <w:p w14:paraId="1A7A980B" w14:textId="77777777" w:rsidR="00300E12" w:rsidRPr="00E75E6A" w:rsidRDefault="00300E12" w:rsidP="00AD4A41">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300E12" w:rsidRPr="00E66F78" w14:paraId="6D4E8425" w14:textId="77777777" w:rsidTr="00AD4A41">
        <w:trPr>
          <w:cantSplit/>
          <w:trHeight w:val="20"/>
          <w:tblHeader/>
        </w:trPr>
        <w:tc>
          <w:tcPr>
            <w:tcW w:w="423" w:type="pct"/>
            <w:vAlign w:val="center"/>
          </w:tcPr>
          <w:p w14:paraId="4501C0C2" w14:textId="77777777" w:rsidR="00300E12" w:rsidRPr="00E75E6A" w:rsidRDefault="00300E12" w:rsidP="00AD4A41">
            <w:pPr>
              <w:jc w:val="center"/>
              <w:rPr>
                <w:i/>
              </w:rPr>
            </w:pPr>
            <w:r w:rsidRPr="00E75E6A">
              <w:rPr>
                <w:i/>
              </w:rPr>
              <w:t>1</w:t>
            </w:r>
          </w:p>
        </w:tc>
        <w:tc>
          <w:tcPr>
            <w:tcW w:w="1422" w:type="pct"/>
            <w:vAlign w:val="center"/>
          </w:tcPr>
          <w:p w14:paraId="6F4CB00F" w14:textId="77777777" w:rsidR="00300E12" w:rsidRPr="00E75E6A" w:rsidRDefault="00300E12" w:rsidP="00AD4A41">
            <w:pPr>
              <w:tabs>
                <w:tab w:val="left" w:pos="470"/>
              </w:tabs>
              <w:jc w:val="center"/>
              <w:rPr>
                <w:i/>
              </w:rPr>
            </w:pPr>
            <w:r w:rsidRPr="00E75E6A">
              <w:rPr>
                <w:i/>
              </w:rPr>
              <w:t>2</w:t>
            </w:r>
          </w:p>
        </w:tc>
        <w:tc>
          <w:tcPr>
            <w:tcW w:w="1001" w:type="pct"/>
            <w:vAlign w:val="center"/>
          </w:tcPr>
          <w:p w14:paraId="6C0B2AA1" w14:textId="77777777" w:rsidR="00300E12" w:rsidRPr="00E75E6A" w:rsidRDefault="00300E12" w:rsidP="00AD4A41">
            <w:pPr>
              <w:jc w:val="center"/>
              <w:rPr>
                <w:i/>
              </w:rPr>
            </w:pPr>
            <w:r w:rsidRPr="00E75E6A">
              <w:rPr>
                <w:i/>
              </w:rPr>
              <w:t>3</w:t>
            </w:r>
          </w:p>
        </w:tc>
        <w:tc>
          <w:tcPr>
            <w:tcW w:w="1104" w:type="pct"/>
            <w:shd w:val="clear" w:color="auto" w:fill="auto"/>
            <w:vAlign w:val="center"/>
          </w:tcPr>
          <w:p w14:paraId="036F5402" w14:textId="77777777" w:rsidR="00300E12" w:rsidRPr="00E75E6A" w:rsidRDefault="00300E12" w:rsidP="00AD4A41">
            <w:pPr>
              <w:jc w:val="center"/>
              <w:rPr>
                <w:i/>
              </w:rPr>
            </w:pPr>
            <w:r w:rsidRPr="00E75E6A">
              <w:rPr>
                <w:i/>
              </w:rPr>
              <w:t>4</w:t>
            </w:r>
          </w:p>
        </w:tc>
        <w:tc>
          <w:tcPr>
            <w:tcW w:w="1050" w:type="pct"/>
            <w:shd w:val="clear" w:color="auto" w:fill="auto"/>
            <w:vAlign w:val="center"/>
          </w:tcPr>
          <w:p w14:paraId="60F68B65" w14:textId="77777777" w:rsidR="00300E12" w:rsidRPr="00E75E6A" w:rsidRDefault="00300E12" w:rsidP="00AD4A41">
            <w:pPr>
              <w:jc w:val="center"/>
              <w:rPr>
                <w:i/>
              </w:rPr>
            </w:pPr>
            <w:r w:rsidRPr="00E75E6A">
              <w:rPr>
                <w:i/>
              </w:rPr>
              <w:t>5</w:t>
            </w:r>
          </w:p>
        </w:tc>
      </w:tr>
      <w:tr w:rsidR="00300E12" w:rsidRPr="00E66F78" w14:paraId="75C08427" w14:textId="77777777" w:rsidTr="00AD4A41">
        <w:trPr>
          <w:cantSplit/>
          <w:trHeight w:val="431"/>
        </w:trPr>
        <w:tc>
          <w:tcPr>
            <w:tcW w:w="5000" w:type="pct"/>
            <w:gridSpan w:val="5"/>
            <w:vAlign w:val="center"/>
          </w:tcPr>
          <w:p w14:paraId="78307334" w14:textId="2906E16A" w:rsidR="00300E12" w:rsidRPr="00E66F78" w:rsidRDefault="00300E12" w:rsidP="00AD4A41">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r>
              <w:rPr>
                <w:b/>
                <w:bCs/>
                <w:sz w:val="24"/>
                <w:szCs w:val="24"/>
              </w:rPr>
              <w:t xml:space="preserve">; 2; </w:t>
            </w:r>
          </w:p>
        </w:tc>
      </w:tr>
      <w:tr w:rsidR="00300E12" w:rsidRPr="00E66F78" w14:paraId="0E0C9A6B" w14:textId="77777777" w:rsidTr="00AD4A41">
        <w:trPr>
          <w:cantSplit/>
          <w:trHeight w:val="2642"/>
        </w:trPr>
        <w:tc>
          <w:tcPr>
            <w:tcW w:w="423" w:type="pct"/>
            <w:vAlign w:val="center"/>
          </w:tcPr>
          <w:p w14:paraId="759ACC84" w14:textId="77777777" w:rsidR="00300E12" w:rsidRPr="008F2B27" w:rsidRDefault="00300E12" w:rsidP="00AD4A41">
            <w:pPr>
              <w:jc w:val="center"/>
              <w:rPr>
                <w:b/>
              </w:rPr>
            </w:pPr>
            <w:r>
              <w:rPr>
                <w:b/>
              </w:rPr>
              <w:t>1</w:t>
            </w:r>
          </w:p>
        </w:tc>
        <w:tc>
          <w:tcPr>
            <w:tcW w:w="1422" w:type="pct"/>
            <w:vAlign w:val="center"/>
          </w:tcPr>
          <w:p w14:paraId="72403BD5" w14:textId="77777777" w:rsidR="00300E12" w:rsidRDefault="00300E12" w:rsidP="00AD4A41">
            <w:pPr>
              <w:spacing w:before="120"/>
              <w:ind w:hanging="3"/>
              <w:rPr>
                <w:b/>
              </w:rPr>
            </w:pPr>
            <w:r w:rsidRPr="00300E12">
              <w:rPr>
                <w:b/>
                <w:u w:val="single"/>
              </w:rPr>
              <w:t xml:space="preserve">co najmniej 1 osobę </w:t>
            </w:r>
            <w:r w:rsidRPr="00300E12">
              <w:rPr>
                <w:b/>
              </w:rPr>
              <w:t>posiadające uprawnienia rzeczoznawcy ds. ruchu zakładu górniczego (grupa XIX – zagrożenie tąpaniami), nadane przez Prezesa Wyższego Urzędu Górniczego, aktualne w dniu otwarcia ofert.</w:t>
            </w:r>
          </w:p>
          <w:p w14:paraId="25444CF2" w14:textId="77777777" w:rsidR="00C06D54" w:rsidRPr="00C06D54" w:rsidRDefault="00C06D54" w:rsidP="00C06D54">
            <w:pPr>
              <w:spacing w:before="120"/>
              <w:ind w:hanging="3"/>
              <w:rPr>
                <w:b/>
                <w:u w:val="single"/>
              </w:rPr>
            </w:pPr>
            <w:r w:rsidRPr="00C06D54">
              <w:rPr>
                <w:b/>
                <w:u w:val="single"/>
              </w:rPr>
              <w:t>bez względu na ilość zadań objętych ofertą</w:t>
            </w:r>
          </w:p>
          <w:p w14:paraId="4EA4EA00" w14:textId="39D9F0B0" w:rsidR="00C06D54" w:rsidRPr="00025BD2" w:rsidRDefault="00C06D54" w:rsidP="00AD4A41">
            <w:pPr>
              <w:spacing w:before="120"/>
              <w:ind w:hanging="3"/>
            </w:pPr>
          </w:p>
        </w:tc>
        <w:tc>
          <w:tcPr>
            <w:tcW w:w="1001" w:type="pct"/>
            <w:vAlign w:val="center"/>
          </w:tcPr>
          <w:p w14:paraId="27B1DA31" w14:textId="77777777" w:rsidR="00300E12" w:rsidRPr="00E66F78" w:rsidRDefault="00300E12" w:rsidP="00AD4A41">
            <w:pPr>
              <w:jc w:val="center"/>
              <w:rPr>
                <w:b/>
                <w:bCs/>
                <w:sz w:val="24"/>
                <w:szCs w:val="24"/>
              </w:rPr>
            </w:pPr>
          </w:p>
        </w:tc>
        <w:tc>
          <w:tcPr>
            <w:tcW w:w="1104" w:type="pct"/>
            <w:shd w:val="clear" w:color="auto" w:fill="auto"/>
            <w:vAlign w:val="center"/>
          </w:tcPr>
          <w:p w14:paraId="6D0C5B9F" w14:textId="77777777" w:rsidR="00300E12" w:rsidRPr="00E66F78" w:rsidRDefault="00300E12" w:rsidP="00AD4A41">
            <w:pPr>
              <w:jc w:val="center"/>
              <w:rPr>
                <w:sz w:val="24"/>
                <w:szCs w:val="24"/>
              </w:rPr>
            </w:pPr>
          </w:p>
        </w:tc>
        <w:tc>
          <w:tcPr>
            <w:tcW w:w="1050" w:type="pct"/>
            <w:shd w:val="clear" w:color="auto" w:fill="auto"/>
            <w:vAlign w:val="center"/>
          </w:tcPr>
          <w:p w14:paraId="0E23CA17" w14:textId="77777777" w:rsidR="00300E12" w:rsidRPr="00E66F78" w:rsidRDefault="00300E12" w:rsidP="00AD4A41">
            <w:pPr>
              <w:jc w:val="center"/>
              <w:rPr>
                <w:sz w:val="24"/>
                <w:szCs w:val="24"/>
              </w:rPr>
            </w:pPr>
          </w:p>
        </w:tc>
      </w:tr>
    </w:tbl>
    <w:p w14:paraId="148CA7FB" w14:textId="77777777" w:rsidR="00300E12" w:rsidRDefault="00300E12" w:rsidP="00300E12">
      <w:pPr>
        <w:tabs>
          <w:tab w:val="left" w:pos="851"/>
        </w:tabs>
        <w:jc w:val="center"/>
        <w:rPr>
          <w:sz w:val="24"/>
          <w:szCs w:val="24"/>
        </w:rPr>
      </w:pPr>
    </w:p>
    <w:p w14:paraId="6C268A1A" w14:textId="77777777" w:rsidR="00300E12" w:rsidRPr="00BF0706" w:rsidRDefault="00300E12" w:rsidP="00300E12">
      <w:pPr>
        <w:tabs>
          <w:tab w:val="left" w:pos="851"/>
        </w:tabs>
        <w:rPr>
          <w:b/>
          <w:bCs/>
          <w:iCs/>
          <w:sz w:val="22"/>
          <w:szCs w:val="22"/>
        </w:rPr>
      </w:pPr>
    </w:p>
    <w:p w14:paraId="1D8CF1FF" w14:textId="77777777" w:rsidR="00300E12" w:rsidRPr="00111016" w:rsidRDefault="00300E12" w:rsidP="00300E12">
      <w:pPr>
        <w:tabs>
          <w:tab w:val="left" w:pos="851"/>
        </w:tabs>
        <w:rPr>
          <w:b/>
          <w:bCs/>
          <w:sz w:val="22"/>
          <w:szCs w:val="22"/>
        </w:rPr>
      </w:pPr>
      <w:r w:rsidRPr="00111016">
        <w:rPr>
          <w:b/>
          <w:bCs/>
          <w:sz w:val="22"/>
          <w:szCs w:val="22"/>
        </w:rPr>
        <w:t xml:space="preserve">Uwaga: </w:t>
      </w:r>
    </w:p>
    <w:p w14:paraId="432C8280" w14:textId="77777777" w:rsidR="00300E12" w:rsidRPr="00111016" w:rsidRDefault="00300E12" w:rsidP="00300E12">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D97518D" w14:textId="77777777" w:rsidR="00300E12" w:rsidRPr="00111016" w:rsidRDefault="00300E12" w:rsidP="00300E12">
      <w:pPr>
        <w:numPr>
          <w:ilvl w:val="0"/>
          <w:numId w:val="30"/>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328F0A6"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300E12">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474469A0"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26950960" w:rsidR="00490259" w:rsidRPr="00E66F78" w:rsidRDefault="00300E12" w:rsidP="00490259">
      <w:pPr>
        <w:ind w:left="284"/>
        <w:jc w:val="center"/>
        <w:rPr>
          <w:bCs/>
          <w:i/>
          <w:color w:val="FF0000"/>
          <w:sz w:val="10"/>
          <w:szCs w:val="10"/>
        </w:rPr>
      </w:pPr>
      <w:r>
        <w:rPr>
          <w:noProof/>
          <w:sz w:val="24"/>
          <w:szCs w:val="24"/>
        </w:rPr>
        <mc:AlternateContent>
          <mc:Choice Requires="wps">
            <w:drawing>
              <wp:anchor distT="0" distB="0" distL="114300" distR="114300" simplePos="0" relativeHeight="251659264" behindDoc="0" locked="0" layoutInCell="1" allowOverlap="1" wp14:anchorId="54D11CA8" wp14:editId="43ED9103">
                <wp:simplePos x="0" y="0"/>
                <wp:positionH relativeFrom="column">
                  <wp:posOffset>1450023</wp:posOffset>
                </wp:positionH>
                <wp:positionV relativeFrom="paragraph">
                  <wp:posOffset>1110297</wp:posOffset>
                </wp:positionV>
                <wp:extent cx="3718560" cy="904875"/>
                <wp:effectExtent l="810895" t="0" r="732155" b="0"/>
                <wp:wrapNone/>
                <wp:docPr id="13835276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50F4800" w14:textId="77777777" w:rsidR="00300E12" w:rsidRPr="00300E12" w:rsidRDefault="00300E12" w:rsidP="00300E12">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300E1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54D11CA8" id="_x0000_t202" coordsize="21600,21600" o:spt="202" path="m,l,21600r21600,l21600,xe">
                <v:stroke joinstyle="miter"/>
                <v:path gradientshapeok="t" o:connecttype="rect"/>
              </v:shapetype>
              <v:shape id="Pole tekstowe 2" o:spid="_x0000_s1026" type="#_x0000_t202" style="position:absolute;left:0;text-align:left;margin-left:114.2pt;margin-top:87.4pt;width:292.8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" filled="f" stroked="f">
                <v:fill opacity="32896f"/>
                <o:lock v:ext="edit" shapetype="t"/>
                <v:textbox style="mso-fit-shape-to-text:t">
                  <w:txbxContent>
                    <w:p w14:paraId="150F4800" w14:textId="77777777" w:rsidR="00300E12" w:rsidRPr="00300E12" w:rsidRDefault="00300E12" w:rsidP="00300E12">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300E1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2"/>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3" w:name="_Hlk106046060"/>
      <w:bookmarkStart w:id="104" w:name="_Hlk156498045"/>
      <w:r w:rsidRPr="008057B2">
        <w:rPr>
          <w:sz w:val="22"/>
          <w:szCs w:val="22"/>
        </w:rPr>
        <w:t xml:space="preserve">Nazwa </w:t>
      </w:r>
      <w:r w:rsidR="00DB4D9E">
        <w:rPr>
          <w:sz w:val="22"/>
          <w:szCs w:val="22"/>
        </w:rPr>
        <w:t>Wykonawcy</w:t>
      </w:r>
      <w:r w:rsidRPr="008057B2">
        <w:rPr>
          <w:sz w:val="22"/>
          <w:szCs w:val="22"/>
        </w:rPr>
        <w:t>: ...................................................................................................................</w:t>
      </w:r>
    </w:p>
    <w:bookmarkEnd w:id="10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A2624B" w:rsidRDefault="00490259" w:rsidP="00490259">
      <w:pPr>
        <w:tabs>
          <w:tab w:val="left" w:pos="851"/>
        </w:tabs>
        <w:ind w:left="-142" w:firstLine="142"/>
        <w:jc w:val="center"/>
        <w:rPr>
          <w:b/>
          <w:bCs/>
          <w:i/>
          <w:iCs/>
          <w:color w:val="000000" w:themeColor="text1"/>
          <w:sz w:val="22"/>
          <w:szCs w:val="22"/>
        </w:rPr>
      </w:pPr>
    </w:p>
    <w:p w14:paraId="4DD77480" w14:textId="2A3F2D66" w:rsidR="00490259" w:rsidRPr="00A2624B" w:rsidRDefault="00490259" w:rsidP="00490259">
      <w:pPr>
        <w:tabs>
          <w:tab w:val="left" w:pos="851"/>
        </w:tabs>
        <w:ind w:left="-142" w:firstLine="142"/>
        <w:jc w:val="center"/>
        <w:rPr>
          <w:rFonts w:eastAsiaTheme="majorEastAsia"/>
          <w:b/>
          <w:bCs/>
          <w:i/>
          <w:iCs/>
          <w:color w:val="000000" w:themeColor="text1"/>
          <w:spacing w:val="20"/>
          <w:sz w:val="22"/>
          <w:szCs w:val="22"/>
        </w:rPr>
      </w:pPr>
      <w:r w:rsidRPr="00A2624B">
        <w:rPr>
          <w:b/>
          <w:bCs/>
          <w:i/>
          <w:iCs/>
          <w:color w:val="000000" w:themeColor="text1"/>
          <w:sz w:val="22"/>
          <w:szCs w:val="22"/>
        </w:rPr>
        <w:t xml:space="preserve">(DOTYCZY  </w:t>
      </w:r>
      <w:r w:rsidR="008616AB" w:rsidRPr="00A2624B">
        <w:rPr>
          <w:b/>
          <w:bCs/>
          <w:i/>
          <w:iCs/>
          <w:color w:val="000000" w:themeColor="text1"/>
          <w:sz w:val="22"/>
          <w:szCs w:val="22"/>
        </w:rPr>
        <w:t>WYKONAWCÓW</w:t>
      </w:r>
      <w:r w:rsidRPr="00A2624B">
        <w:rPr>
          <w:b/>
          <w:bCs/>
          <w:i/>
          <w:iCs/>
          <w:color w:val="000000" w:themeColor="text1"/>
          <w:sz w:val="22"/>
          <w:szCs w:val="22"/>
        </w:rPr>
        <w:t xml:space="preserve"> MAJACYCH SIEDZIBĘ POZA GRANICAMI POLSKI)</w:t>
      </w:r>
    </w:p>
    <w:p w14:paraId="5D9D35A1" w14:textId="77777777" w:rsidR="00490259" w:rsidRPr="00A2624B" w:rsidRDefault="00490259" w:rsidP="00490259">
      <w:pPr>
        <w:jc w:val="both"/>
        <w:rPr>
          <w:rFonts w:eastAsiaTheme="majorEastAsia"/>
          <w:b/>
          <w:bCs/>
          <w:color w:val="000000" w:themeColor="text1"/>
          <w:spacing w:val="20"/>
          <w:sz w:val="28"/>
          <w:szCs w:val="28"/>
        </w:rPr>
      </w:pPr>
    </w:p>
    <w:p w14:paraId="731F473D" w14:textId="77777777" w:rsidR="00490259" w:rsidRPr="00A2624B" w:rsidRDefault="00490259" w:rsidP="00490259">
      <w:pPr>
        <w:tabs>
          <w:tab w:val="left" w:pos="0"/>
        </w:tabs>
        <w:rPr>
          <w:color w:val="000000" w:themeColor="text1"/>
          <w:sz w:val="22"/>
          <w:szCs w:val="22"/>
        </w:rPr>
      </w:pPr>
    </w:p>
    <w:p w14:paraId="3FA40F86" w14:textId="77777777" w:rsidR="008A46E0" w:rsidRPr="00A2624B" w:rsidRDefault="008A46E0" w:rsidP="008A46E0">
      <w:pPr>
        <w:jc w:val="both"/>
        <w:rPr>
          <w:rFonts w:eastAsiaTheme="majorEastAsia"/>
          <w:b/>
          <w:bCs/>
          <w:color w:val="000000" w:themeColor="text1"/>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374ACD5" w:rsidR="008A46E0" w:rsidRPr="00E66F78" w:rsidRDefault="00715D96" w:rsidP="003510EE">
      <w:pPr>
        <w:tabs>
          <w:tab w:val="left" w:pos="851"/>
        </w:tabs>
        <w:jc w:val="both"/>
        <w:rPr>
          <w:sz w:val="22"/>
        </w:rPr>
      </w:pPr>
      <w:bookmarkStart w:id="106"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300E12">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0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0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300E12">
        <w:rPr>
          <w:sz w:val="22"/>
          <w:szCs w:val="22"/>
          <w:lang w:eastAsia="zh-CN"/>
        </w:rPr>
        <w:t>rachunkowości (Dz. U. z 202</w:t>
      </w:r>
      <w:r w:rsidR="003B54FC" w:rsidRPr="00300E12">
        <w:rPr>
          <w:sz w:val="22"/>
          <w:szCs w:val="22"/>
          <w:lang w:eastAsia="zh-CN"/>
        </w:rPr>
        <w:t>3</w:t>
      </w:r>
      <w:r w:rsidRPr="00300E12">
        <w:rPr>
          <w:sz w:val="22"/>
          <w:szCs w:val="22"/>
          <w:lang w:eastAsia="zh-CN"/>
        </w:rPr>
        <w:t xml:space="preserve"> r. poz. </w:t>
      </w:r>
      <w:r w:rsidR="003B54FC" w:rsidRPr="00300E12">
        <w:rPr>
          <w:sz w:val="22"/>
          <w:szCs w:val="22"/>
          <w:lang w:eastAsia="zh-CN"/>
        </w:rPr>
        <w:t xml:space="preserve">120, 295 z </w:t>
      </w:r>
      <w:proofErr w:type="spellStart"/>
      <w:r w:rsidR="003B54FC" w:rsidRPr="00300E12">
        <w:rPr>
          <w:sz w:val="22"/>
          <w:szCs w:val="22"/>
          <w:lang w:eastAsia="zh-CN"/>
        </w:rPr>
        <w:t>późn</w:t>
      </w:r>
      <w:proofErr w:type="spellEnd"/>
      <w:r w:rsidR="003B54FC" w:rsidRPr="00300E12">
        <w:rPr>
          <w:sz w:val="22"/>
          <w:szCs w:val="22"/>
          <w:lang w:eastAsia="zh-CN"/>
        </w:rPr>
        <w:t>. zm.</w:t>
      </w:r>
      <w:r w:rsidRPr="00300E12">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8"/>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lastRenderedPageBreak/>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E172F28" w:rsidR="00FE6881" w:rsidRDefault="00FE6881">
      <w:pPr>
        <w:spacing w:after="160" w:line="259" w:lineRule="auto"/>
        <w:rPr>
          <w:i/>
          <w:iCs/>
        </w:rPr>
      </w:pP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1" w:name="_Hlk67825429"/>
      <w:bookmarkEnd w:id="10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FA76863"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C06D54">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lastRenderedPageBreak/>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2" w:name="_Hlk163038647"/>
          </w:p>
          <w:p w14:paraId="5876810B" w14:textId="77777777" w:rsidR="003B54FC" w:rsidRPr="00B65952" w:rsidRDefault="003B54FC" w:rsidP="003B54FC">
            <w:pPr>
              <w:widowControl w:val="0"/>
              <w:tabs>
                <w:tab w:val="left" w:pos="851"/>
              </w:tabs>
              <w:ind w:left="26" w:hanging="26"/>
              <w:jc w:val="center"/>
            </w:pPr>
            <w:r w:rsidRPr="0032532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4421761E"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0F25A7">
              <w:rPr>
                <w:noProof/>
                <w:webHidden/>
              </w:rPr>
              <w:t>44</w:t>
            </w:r>
            <w:r w:rsidR="00760E93">
              <w:rPr>
                <w:noProof/>
                <w:webHidden/>
              </w:rPr>
              <w:fldChar w:fldCharType="end"/>
            </w:r>
          </w:hyperlink>
        </w:p>
        <w:p w14:paraId="38FF727C" w14:textId="40B5D92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0F25A7">
              <w:rPr>
                <w:noProof/>
                <w:webHidden/>
              </w:rPr>
              <w:t>44</w:t>
            </w:r>
            <w:r w:rsidR="00760E93">
              <w:rPr>
                <w:noProof/>
                <w:webHidden/>
              </w:rPr>
              <w:fldChar w:fldCharType="end"/>
            </w:r>
          </w:hyperlink>
        </w:p>
        <w:p w14:paraId="3AD7D032" w14:textId="2A9433B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0F25A7">
              <w:rPr>
                <w:noProof/>
                <w:webHidden/>
              </w:rPr>
              <w:t>44</w:t>
            </w:r>
            <w:r w:rsidR="00760E93">
              <w:rPr>
                <w:noProof/>
                <w:webHidden/>
              </w:rPr>
              <w:fldChar w:fldCharType="end"/>
            </w:r>
          </w:hyperlink>
        </w:p>
        <w:p w14:paraId="045ADD24" w14:textId="308CFC5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0F25A7">
              <w:rPr>
                <w:noProof/>
                <w:webHidden/>
              </w:rPr>
              <w:t>45</w:t>
            </w:r>
            <w:r w:rsidR="00760E93">
              <w:rPr>
                <w:noProof/>
                <w:webHidden/>
              </w:rPr>
              <w:fldChar w:fldCharType="end"/>
            </w:r>
          </w:hyperlink>
        </w:p>
        <w:p w14:paraId="2CE272CA" w14:textId="7C32F37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0F25A7">
              <w:rPr>
                <w:noProof/>
                <w:webHidden/>
              </w:rPr>
              <w:t>47</w:t>
            </w:r>
            <w:r w:rsidR="00760E93">
              <w:rPr>
                <w:noProof/>
                <w:webHidden/>
              </w:rPr>
              <w:fldChar w:fldCharType="end"/>
            </w:r>
          </w:hyperlink>
        </w:p>
        <w:p w14:paraId="065A7884" w14:textId="5BD6FCD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0F25A7">
              <w:rPr>
                <w:noProof/>
                <w:webHidden/>
              </w:rPr>
              <w:t>47</w:t>
            </w:r>
            <w:r w:rsidR="00760E93">
              <w:rPr>
                <w:noProof/>
                <w:webHidden/>
              </w:rPr>
              <w:fldChar w:fldCharType="end"/>
            </w:r>
          </w:hyperlink>
        </w:p>
        <w:p w14:paraId="57CE1E38" w14:textId="27E214F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0F25A7">
              <w:rPr>
                <w:noProof/>
                <w:webHidden/>
              </w:rPr>
              <w:t>48</w:t>
            </w:r>
            <w:r w:rsidR="00760E93">
              <w:rPr>
                <w:noProof/>
                <w:webHidden/>
              </w:rPr>
              <w:fldChar w:fldCharType="end"/>
            </w:r>
          </w:hyperlink>
        </w:p>
        <w:p w14:paraId="196A2203" w14:textId="167C6CA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0F25A7">
              <w:rPr>
                <w:noProof/>
                <w:webHidden/>
              </w:rPr>
              <w:t>49</w:t>
            </w:r>
            <w:r w:rsidR="00760E93">
              <w:rPr>
                <w:noProof/>
                <w:webHidden/>
              </w:rPr>
              <w:fldChar w:fldCharType="end"/>
            </w:r>
          </w:hyperlink>
        </w:p>
        <w:p w14:paraId="17A79480" w14:textId="0F1C032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0F25A7">
              <w:rPr>
                <w:noProof/>
                <w:webHidden/>
              </w:rPr>
              <w:t>49</w:t>
            </w:r>
            <w:r w:rsidR="00760E93">
              <w:rPr>
                <w:noProof/>
                <w:webHidden/>
              </w:rPr>
              <w:fldChar w:fldCharType="end"/>
            </w:r>
          </w:hyperlink>
        </w:p>
        <w:p w14:paraId="12F8A9F3" w14:textId="6D84D230"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0F25A7">
              <w:rPr>
                <w:noProof/>
                <w:webHidden/>
              </w:rPr>
              <w:t>50</w:t>
            </w:r>
            <w:r w:rsidR="00760E93">
              <w:rPr>
                <w:noProof/>
                <w:webHidden/>
              </w:rPr>
              <w:fldChar w:fldCharType="end"/>
            </w:r>
          </w:hyperlink>
        </w:p>
        <w:p w14:paraId="689C92A3" w14:textId="29ACC49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0F25A7">
              <w:rPr>
                <w:noProof/>
                <w:webHidden/>
              </w:rPr>
              <w:t>51</w:t>
            </w:r>
            <w:r w:rsidR="00760E93">
              <w:rPr>
                <w:noProof/>
                <w:webHidden/>
              </w:rPr>
              <w:fldChar w:fldCharType="end"/>
            </w:r>
          </w:hyperlink>
        </w:p>
        <w:p w14:paraId="59B25C5E" w14:textId="18BD703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0F25A7">
              <w:rPr>
                <w:noProof/>
                <w:webHidden/>
              </w:rPr>
              <w:t>51</w:t>
            </w:r>
            <w:r w:rsidR="00760E93">
              <w:rPr>
                <w:noProof/>
                <w:webHidden/>
              </w:rPr>
              <w:fldChar w:fldCharType="end"/>
            </w:r>
          </w:hyperlink>
        </w:p>
        <w:p w14:paraId="2A8E643B" w14:textId="0EE5DF4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0F25A7">
              <w:rPr>
                <w:noProof/>
                <w:webHidden/>
              </w:rPr>
              <w:t>52</w:t>
            </w:r>
            <w:r w:rsidR="00760E93">
              <w:rPr>
                <w:noProof/>
                <w:webHidden/>
              </w:rPr>
              <w:fldChar w:fldCharType="end"/>
            </w:r>
          </w:hyperlink>
        </w:p>
        <w:p w14:paraId="33A7FC5B" w14:textId="2723FEC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0F25A7">
              <w:rPr>
                <w:noProof/>
                <w:webHidden/>
              </w:rPr>
              <w:t>54</w:t>
            </w:r>
            <w:r w:rsidR="00760E93">
              <w:rPr>
                <w:noProof/>
                <w:webHidden/>
              </w:rPr>
              <w:fldChar w:fldCharType="end"/>
            </w:r>
          </w:hyperlink>
        </w:p>
        <w:p w14:paraId="4E890F7E" w14:textId="22B707E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0F25A7">
              <w:rPr>
                <w:noProof/>
                <w:webHidden/>
              </w:rPr>
              <w:t>56</w:t>
            </w:r>
            <w:r w:rsidR="00760E93">
              <w:rPr>
                <w:noProof/>
                <w:webHidden/>
              </w:rPr>
              <w:fldChar w:fldCharType="end"/>
            </w:r>
          </w:hyperlink>
        </w:p>
        <w:p w14:paraId="7B2425D8" w14:textId="40BE5B6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0F25A7">
              <w:rPr>
                <w:noProof/>
                <w:webHidden/>
              </w:rPr>
              <w:t>58</w:t>
            </w:r>
            <w:r w:rsidR="00760E93">
              <w:rPr>
                <w:noProof/>
                <w:webHidden/>
              </w:rPr>
              <w:fldChar w:fldCharType="end"/>
            </w:r>
          </w:hyperlink>
        </w:p>
        <w:p w14:paraId="34CCBDD7" w14:textId="727D359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0F25A7">
              <w:rPr>
                <w:noProof/>
                <w:webHidden/>
              </w:rPr>
              <w:t>58</w:t>
            </w:r>
            <w:r w:rsidR="00760E93">
              <w:rPr>
                <w:noProof/>
                <w:webHidden/>
              </w:rPr>
              <w:fldChar w:fldCharType="end"/>
            </w:r>
          </w:hyperlink>
        </w:p>
        <w:p w14:paraId="2D9BAA03" w14:textId="0862DF20"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0F25A7">
              <w:rPr>
                <w:noProof/>
                <w:webHidden/>
              </w:rPr>
              <w:t>58</w:t>
            </w:r>
            <w:r w:rsidR="00760E93">
              <w:rPr>
                <w:noProof/>
                <w:webHidden/>
              </w:rPr>
              <w:fldChar w:fldCharType="end"/>
            </w:r>
          </w:hyperlink>
        </w:p>
        <w:p w14:paraId="47D604D0" w14:textId="014FF12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0F25A7">
              <w:rPr>
                <w:noProof/>
                <w:webHidden/>
              </w:rPr>
              <w:t>59</w:t>
            </w:r>
            <w:r w:rsidR="00760E93">
              <w:rPr>
                <w:noProof/>
                <w:webHidden/>
              </w:rPr>
              <w:fldChar w:fldCharType="end"/>
            </w:r>
          </w:hyperlink>
        </w:p>
        <w:p w14:paraId="78838397" w14:textId="3251783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0F25A7">
              <w:rPr>
                <w:noProof/>
                <w:webHidden/>
              </w:rPr>
              <w:t>59</w:t>
            </w:r>
            <w:r w:rsidR="00760E93">
              <w:rPr>
                <w:noProof/>
                <w:webHidden/>
              </w:rPr>
              <w:fldChar w:fldCharType="end"/>
            </w:r>
          </w:hyperlink>
        </w:p>
        <w:p w14:paraId="685C2480" w14:textId="21D198E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0F25A7">
              <w:rPr>
                <w:noProof/>
                <w:webHidden/>
              </w:rPr>
              <w:t>60</w:t>
            </w:r>
            <w:r w:rsidR="00760E93">
              <w:rPr>
                <w:noProof/>
                <w:webHidden/>
              </w:rPr>
              <w:fldChar w:fldCharType="end"/>
            </w:r>
          </w:hyperlink>
        </w:p>
        <w:p w14:paraId="31F12B07" w14:textId="544346F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0F25A7">
              <w:rPr>
                <w:noProof/>
                <w:webHidden/>
              </w:rPr>
              <w:t>60</w:t>
            </w:r>
            <w:r w:rsidR="00760E93">
              <w:rPr>
                <w:noProof/>
                <w:webHidden/>
              </w:rPr>
              <w:fldChar w:fldCharType="end"/>
            </w:r>
          </w:hyperlink>
        </w:p>
        <w:p w14:paraId="0C0C6DEF" w14:textId="7DF622C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0F25A7">
              <w:rPr>
                <w:noProof/>
                <w:webHidden/>
              </w:rPr>
              <w:t>60</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1"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3" w:name="_Toc64016200"/>
      <w:bookmarkStart w:id="114" w:name="_Toc106095860"/>
      <w:bookmarkStart w:id="115" w:name="_Toc106096300"/>
      <w:bookmarkStart w:id="116" w:name="_Toc106096404"/>
      <w:bookmarkStart w:id="117" w:name="_Toc148612298"/>
      <w:bookmarkStart w:id="118" w:name="_Hlk67825483"/>
      <w:r w:rsidRPr="000C23F8">
        <w:t>§ 1. Podstawa zawarcia Umowy</w:t>
      </w:r>
      <w:bookmarkEnd w:id="113"/>
      <w:bookmarkEnd w:id="114"/>
      <w:bookmarkEnd w:id="115"/>
      <w:bookmarkEnd w:id="116"/>
      <w:bookmarkEnd w:id="117"/>
    </w:p>
    <w:p w14:paraId="21FC48F5" w14:textId="60A5E8E8" w:rsidR="000C23F8" w:rsidRPr="00337A0C" w:rsidRDefault="000C23F8" w:rsidP="00337A0C">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2532C" w:rsidRPr="0032532C">
        <w:rPr>
          <w:b/>
          <w:bCs/>
          <w:i/>
          <w:sz w:val="22"/>
          <w:szCs w:val="22"/>
        </w:rPr>
        <w:t>„Wykonanie okresowej weryfikacji sieci sejsmologicznej systemów obserwacji sejsmologicznych” z podziałem na zadania.</w:t>
      </w:r>
      <w:r>
        <w:rPr>
          <w:sz w:val="22"/>
          <w:szCs w:val="22"/>
        </w:rPr>
        <w:br/>
      </w:r>
      <w:r w:rsidRPr="00E66F78">
        <w:rPr>
          <w:sz w:val="22"/>
          <w:szCs w:val="22"/>
        </w:rPr>
        <w:t xml:space="preserve">(nr sprawy </w:t>
      </w:r>
      <w:r w:rsidR="00337A0C" w:rsidRPr="00337A0C">
        <w:rPr>
          <w:b/>
          <w:bCs/>
          <w:sz w:val="22"/>
          <w:szCs w:val="22"/>
        </w:rPr>
        <w:t>432401461</w:t>
      </w:r>
      <w:r w:rsidRPr="00E92E2C">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61B53F3D" w14:textId="35A79FC4" w:rsidR="00337A0C" w:rsidRPr="00212616" w:rsidRDefault="00337A0C" w:rsidP="00337A0C">
      <w:pPr>
        <w:pStyle w:val="Akapitzlist"/>
        <w:spacing w:after="200"/>
        <w:ind w:left="360"/>
        <w:jc w:val="both"/>
        <w:rPr>
          <w:iCs/>
        </w:rPr>
      </w:pPr>
      <w:r w:rsidRPr="00212616">
        <w:rPr>
          <w:b/>
          <w:bCs/>
          <w:iCs/>
          <w:u w:val="single"/>
        </w:rPr>
        <w:t>Zadani</w:t>
      </w:r>
      <w:r>
        <w:rPr>
          <w:b/>
          <w:bCs/>
          <w:iCs/>
          <w:u w:val="single"/>
        </w:rPr>
        <w:t>a</w:t>
      </w:r>
      <w:r w:rsidRPr="00212616">
        <w:rPr>
          <w:b/>
          <w:bCs/>
          <w:iCs/>
          <w:u w:val="single"/>
        </w:rPr>
        <w:t xml:space="preserve"> nr 1:</w:t>
      </w:r>
      <w:r w:rsidRPr="00212616">
        <w:rPr>
          <w:iCs/>
        </w:rPr>
        <w:t xml:space="preserve"> Wykonanie okresowej weryfikacji sieci sejsmologicznej systemu obserwacji sejsmologicznych Aramis M/E dla Oddziału KWK Piast-Ziemowit Ruch Piast</w:t>
      </w:r>
    </w:p>
    <w:p w14:paraId="0147E114" w14:textId="3FE2A348" w:rsidR="00337A0C" w:rsidRPr="00212616" w:rsidRDefault="00337A0C" w:rsidP="00337A0C">
      <w:pPr>
        <w:pStyle w:val="Akapitzlist"/>
        <w:ind w:left="360"/>
        <w:jc w:val="both"/>
        <w:rPr>
          <w:iCs/>
        </w:rPr>
      </w:pPr>
      <w:r w:rsidRPr="00212616">
        <w:rPr>
          <w:b/>
          <w:bCs/>
          <w:iCs/>
          <w:u w:val="single"/>
        </w:rPr>
        <w:t>Zadani</w:t>
      </w:r>
      <w:r>
        <w:rPr>
          <w:b/>
          <w:bCs/>
          <w:iCs/>
          <w:u w:val="single"/>
        </w:rPr>
        <w:t>a</w:t>
      </w:r>
      <w:r w:rsidRPr="00212616">
        <w:rPr>
          <w:b/>
          <w:bCs/>
          <w:iCs/>
          <w:u w:val="single"/>
        </w:rPr>
        <w:t xml:space="preserve"> nr 2:</w:t>
      </w:r>
      <w:r w:rsidRPr="00212616">
        <w:rPr>
          <w:iCs/>
        </w:rPr>
        <w:t xml:space="preserve"> Wykonanie okresowej weryfikacji sieci sejsmologicznej systemu obserwacji sejsmologicznych SOS dla Oddziału KWK Piast-Ziemowit Ruch Ziemowit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9" w:name="_Hlk106017812"/>
      <w:bookmarkEnd w:id="118"/>
    </w:p>
    <w:p w14:paraId="2AA2865F" w14:textId="77777777" w:rsidR="000C23F8" w:rsidRPr="00E66F78" w:rsidRDefault="000C23F8" w:rsidP="000C23F8">
      <w:pPr>
        <w:pStyle w:val="Nagwek2"/>
      </w:pPr>
      <w:bookmarkStart w:id="120" w:name="_Toc64016201"/>
      <w:bookmarkStart w:id="121" w:name="_Toc106095861"/>
      <w:bookmarkStart w:id="122" w:name="_Toc106096301"/>
      <w:bookmarkStart w:id="123" w:name="_Toc106096405"/>
      <w:bookmarkStart w:id="124" w:name="_Toc148612299"/>
      <w:r w:rsidRPr="00E66F78">
        <w:t>§</w:t>
      </w:r>
      <w:r>
        <w:t xml:space="preserve"> </w:t>
      </w:r>
      <w:r w:rsidRPr="00E66F78">
        <w:t>2. Przedmiot Umowy</w:t>
      </w:r>
      <w:bookmarkEnd w:id="120"/>
      <w:bookmarkEnd w:id="121"/>
      <w:bookmarkEnd w:id="122"/>
      <w:bookmarkEnd w:id="123"/>
      <w:bookmarkEnd w:id="124"/>
    </w:p>
    <w:p w14:paraId="3809B8E3" w14:textId="5EDDA672"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Umowy jest</w:t>
      </w:r>
      <w:r w:rsidR="00337A0C">
        <w:rPr>
          <w:sz w:val="22"/>
          <w:szCs w:val="22"/>
        </w:rPr>
        <w:t xml:space="preserve"> zadanie nr </w:t>
      </w:r>
      <w:r w:rsidRPr="00F8529D">
        <w:rPr>
          <w:sz w:val="22"/>
          <w:szCs w:val="22"/>
        </w:rPr>
        <w:t xml:space="preserve"> ………………………………………..</w:t>
      </w:r>
      <w:r w:rsidR="000E40FD" w:rsidRPr="00F8529D">
        <w:rPr>
          <w:sz w:val="22"/>
          <w:szCs w:val="22"/>
        </w:rPr>
        <w:t xml:space="preserve"> </w:t>
      </w:r>
      <w:bookmarkStart w:id="12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26" w:name="_Hlk67825626"/>
      <w:bookmarkEnd w:id="12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8475A06"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455869F"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01A7813"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Umowy </w:t>
      </w:r>
      <w:r w:rsidRPr="00337A0C">
        <w:rPr>
          <w:i/>
          <w:iCs/>
          <w:sz w:val="22"/>
          <w:szCs w:val="22"/>
        </w:rPr>
        <w:t>nie wymaga</w:t>
      </w:r>
      <w:r w:rsidRPr="00337A0C">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7"/>
    </w:p>
    <w:p w14:paraId="3FAB7D67" w14:textId="045C8359" w:rsidR="000C23F8" w:rsidRPr="008953DB" w:rsidRDefault="000C23F8" w:rsidP="00C06D54">
      <w:pPr>
        <w:spacing w:line="259" w:lineRule="auto"/>
        <w:ind w:left="357"/>
        <w:jc w:val="both"/>
        <w:rPr>
          <w:sz w:val="22"/>
          <w:szCs w:val="22"/>
        </w:rPr>
      </w:pPr>
    </w:p>
    <w:bookmarkEnd w:id="11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8" w:name="_Toc64016202"/>
      <w:bookmarkStart w:id="129" w:name="_Toc106095862"/>
      <w:bookmarkStart w:id="130" w:name="_Toc106096302"/>
      <w:bookmarkStart w:id="131" w:name="_Toc106096406"/>
      <w:bookmarkStart w:id="132" w:name="_Toc148612300"/>
      <w:r w:rsidRPr="00E66F78">
        <w:t>§</w:t>
      </w:r>
      <w:r>
        <w:t xml:space="preserve"> </w:t>
      </w:r>
      <w:r w:rsidRPr="00E66F78">
        <w:t>3. Cena i sposób rozliczeń</w:t>
      </w:r>
      <w:bookmarkEnd w:id="128"/>
      <w:bookmarkEnd w:id="129"/>
      <w:bookmarkEnd w:id="130"/>
      <w:bookmarkEnd w:id="131"/>
      <w:bookmarkEnd w:id="132"/>
    </w:p>
    <w:p w14:paraId="48B38FFA" w14:textId="777A7731" w:rsidR="00F5692A" w:rsidRPr="00337A0C" w:rsidRDefault="00F5692A" w:rsidP="00337A0C">
      <w:pPr>
        <w:numPr>
          <w:ilvl w:val="0"/>
          <w:numId w:val="51"/>
        </w:numPr>
        <w:spacing w:line="259" w:lineRule="auto"/>
        <w:ind w:hanging="357"/>
        <w:jc w:val="both"/>
        <w:rPr>
          <w:sz w:val="22"/>
          <w:szCs w:val="22"/>
        </w:rPr>
      </w:pPr>
      <w:r w:rsidRPr="00681415">
        <w:rPr>
          <w:sz w:val="22"/>
          <w:szCs w:val="22"/>
        </w:rPr>
        <w:t>Wartość Umow</w:t>
      </w:r>
      <w:r w:rsidRPr="00337A0C">
        <w:rPr>
          <w:sz w:val="22"/>
          <w:szCs w:val="22"/>
        </w:rPr>
        <w:t xml:space="preserve">y wynosi:  ……………… </w:t>
      </w:r>
      <w:r w:rsidRPr="00681415">
        <w:rPr>
          <w:sz w:val="22"/>
          <w:szCs w:val="22"/>
        </w:rPr>
        <w:t xml:space="preserve">zł </w:t>
      </w:r>
      <w:proofErr w:type="spellStart"/>
      <w:r w:rsidRPr="00681415">
        <w:rPr>
          <w:sz w:val="22"/>
          <w:szCs w:val="22"/>
        </w:rPr>
        <w:t>netto</w:t>
      </w:r>
      <w:r w:rsidR="00337A0C">
        <w:rPr>
          <w:sz w:val="22"/>
          <w:szCs w:val="22"/>
        </w:rPr>
        <w:t>,</w:t>
      </w:r>
      <w:r w:rsidRPr="00337A0C">
        <w:rPr>
          <w:sz w:val="22"/>
          <w:szCs w:val="22"/>
        </w:rPr>
        <w:t>w</w:t>
      </w:r>
      <w:proofErr w:type="spellEnd"/>
      <w:r w:rsidRPr="00337A0C">
        <w:rPr>
          <w:sz w:val="22"/>
          <w:szCs w:val="22"/>
        </w:rPr>
        <w:t xml:space="preserve"> tym: </w:t>
      </w:r>
    </w:p>
    <w:p w14:paraId="2BA74DC7" w14:textId="77777777" w:rsidR="00F5692A" w:rsidRPr="00F8529D" w:rsidRDefault="00F5692A" w:rsidP="00192A50">
      <w:pPr>
        <w:numPr>
          <w:ilvl w:val="1"/>
          <w:numId w:val="51"/>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192A50">
      <w:pPr>
        <w:numPr>
          <w:ilvl w:val="1"/>
          <w:numId w:val="51"/>
        </w:numPr>
        <w:spacing w:line="259" w:lineRule="auto"/>
        <w:ind w:hanging="357"/>
        <w:jc w:val="both"/>
        <w:rPr>
          <w:sz w:val="22"/>
          <w:szCs w:val="22"/>
        </w:rPr>
      </w:pPr>
      <w:r w:rsidRPr="00F8529D">
        <w:rPr>
          <w:sz w:val="22"/>
          <w:szCs w:val="22"/>
        </w:rPr>
        <w:t>dla zadania nr 2 : ………………. zł netto</w:t>
      </w:r>
    </w:p>
    <w:p w14:paraId="4AD6E146"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lastRenderedPageBreak/>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33" w:name="_Hlk148343732"/>
      <w:r w:rsidRPr="00F8529D">
        <w:rPr>
          <w:iCs/>
          <w:sz w:val="22"/>
          <w:szCs w:val="22"/>
        </w:rPr>
        <w:t>W przypadku, gdy Wykonawcą jest podmiot zagraniczny, zgodnie z ustawą o podatku od towarów i usług, Zamawiający jest zobowiązany rozliczyć podatek VAT.</w:t>
      </w:r>
    </w:p>
    <w:bookmarkEnd w:id="133"/>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4A49D57A" w:rsidR="00F5692A" w:rsidRPr="00606197" w:rsidRDefault="00F5692A" w:rsidP="00337A0C">
      <w:pPr>
        <w:numPr>
          <w:ilvl w:val="0"/>
          <w:numId w:val="51"/>
        </w:numPr>
        <w:spacing w:line="259" w:lineRule="auto"/>
        <w:jc w:val="both"/>
        <w:rPr>
          <w:strike/>
          <w:sz w:val="22"/>
          <w:szCs w:val="22"/>
        </w:rPr>
      </w:pPr>
      <w:r w:rsidRPr="00AD47F9">
        <w:rPr>
          <w:sz w:val="22"/>
          <w:szCs w:val="22"/>
        </w:rPr>
        <w:t xml:space="preserve">Wykonawcy przysługuje wynagrodzenie za faktycznie świadczone </w:t>
      </w:r>
      <w:r w:rsidRPr="00337A0C">
        <w:rPr>
          <w:sz w:val="22"/>
          <w:szCs w:val="22"/>
        </w:rPr>
        <w:t xml:space="preserve">usługi, </w:t>
      </w:r>
      <w:r w:rsidRPr="00F8529D">
        <w:rPr>
          <w:sz w:val="22"/>
          <w:szCs w:val="22"/>
        </w:rPr>
        <w:t>które rozliczane będą</w:t>
      </w:r>
      <w:r w:rsidR="00606197">
        <w:rPr>
          <w:sz w:val="22"/>
          <w:szCs w:val="22"/>
        </w:rPr>
        <w:t xml:space="preserve"> j</w:t>
      </w:r>
      <w:r w:rsidRPr="00337A0C">
        <w:rPr>
          <w:sz w:val="22"/>
          <w:szCs w:val="22"/>
        </w:rPr>
        <w:t xml:space="preserve">ednorazowo wedle ceny netto, wskazanej w ust. </w:t>
      </w:r>
      <w:r w:rsidR="00606197">
        <w:rPr>
          <w:sz w:val="22"/>
          <w:szCs w:val="22"/>
        </w:rPr>
        <w:t>1</w:t>
      </w:r>
      <w:r w:rsidRPr="00337A0C">
        <w:rPr>
          <w:sz w:val="22"/>
          <w:szCs w:val="22"/>
        </w:rPr>
        <w:t xml:space="preserve">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4" w:name="_Toc106095863"/>
      <w:bookmarkStart w:id="135" w:name="_Toc106096303"/>
      <w:bookmarkStart w:id="136" w:name="_Toc106096407"/>
      <w:bookmarkStart w:id="137" w:name="_Toc148612301"/>
      <w:r w:rsidRPr="00500E2A">
        <w:t>§</w:t>
      </w:r>
      <w:r>
        <w:t xml:space="preserve"> </w:t>
      </w:r>
      <w:r w:rsidRPr="00500E2A">
        <w:t>4. Fakturowanie i płatności</w:t>
      </w:r>
      <w:bookmarkEnd w:id="134"/>
      <w:bookmarkEnd w:id="135"/>
      <w:bookmarkEnd w:id="136"/>
      <w:bookmarkEnd w:id="137"/>
    </w:p>
    <w:p w14:paraId="7DE2F709" w14:textId="2D3461F1" w:rsidR="00921060" w:rsidRPr="00465F82" w:rsidRDefault="000C23F8" w:rsidP="00921060">
      <w:pPr>
        <w:numPr>
          <w:ilvl w:val="0"/>
          <w:numId w:val="72"/>
        </w:numPr>
        <w:jc w:val="both"/>
        <w:rPr>
          <w:sz w:val="22"/>
          <w:szCs w:val="22"/>
        </w:rPr>
      </w:pPr>
      <w:bookmarkStart w:id="138" w:name="_Hlk83031827"/>
      <w:bookmarkStart w:id="13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465F82">
        <w:rPr>
          <w:sz w:val="22"/>
          <w:szCs w:val="22"/>
        </w:rPr>
        <w:t>obowiązującymi przepisami prawa.  Do faktury Wykonawca zobowiązany jest dołączyć Protokół odbioru</w:t>
      </w:r>
      <w:r w:rsidR="006C04A7" w:rsidRPr="00465F82">
        <w:rPr>
          <w:sz w:val="22"/>
          <w:szCs w:val="22"/>
        </w:rPr>
        <w:t xml:space="preserve"> podpisany </w:t>
      </w:r>
      <w:r w:rsidR="00C30D61" w:rsidRPr="00465F82">
        <w:rPr>
          <w:sz w:val="22"/>
          <w:szCs w:val="22"/>
        </w:rPr>
        <w:t>zgodnie z ust. 3.</w:t>
      </w:r>
      <w:r w:rsidRPr="00465F82">
        <w:rPr>
          <w:sz w:val="22"/>
          <w:szCs w:val="22"/>
        </w:rPr>
        <w:t xml:space="preserve"> (</w:t>
      </w:r>
      <w:r w:rsidRPr="00465F82">
        <w:rPr>
          <w:i/>
          <w:iCs/>
          <w:sz w:val="22"/>
          <w:szCs w:val="22"/>
        </w:rPr>
        <w:t xml:space="preserve">wzór stanowi Załącznik nr 1.1. do umowy </w:t>
      </w:r>
      <w:r w:rsidRPr="00465F82">
        <w:rPr>
          <w:sz w:val="22"/>
          <w:szCs w:val="22"/>
        </w:rPr>
        <w:t xml:space="preserve">). </w:t>
      </w:r>
      <w:bookmarkStart w:id="140" w:name="_Hlk155937703"/>
    </w:p>
    <w:bookmarkEnd w:id="140"/>
    <w:p w14:paraId="7A8006C2" w14:textId="504E06A1" w:rsidR="000C23F8" w:rsidRPr="00465F82" w:rsidRDefault="000C23F8" w:rsidP="00192A50">
      <w:pPr>
        <w:numPr>
          <w:ilvl w:val="0"/>
          <w:numId w:val="72"/>
        </w:numPr>
        <w:jc w:val="both"/>
        <w:rPr>
          <w:strike/>
          <w:sz w:val="24"/>
          <w:szCs w:val="24"/>
        </w:rPr>
      </w:pPr>
      <w:r w:rsidRPr="00465F82">
        <w:rPr>
          <w:sz w:val="22"/>
          <w:szCs w:val="22"/>
        </w:rPr>
        <w:t xml:space="preserve">Gdy Wykonawcą umowy jest konsorcjum, w Protokole odbioru wskazuje się członka konsorcjum który wystawi fakturę za objęty </w:t>
      </w:r>
      <w:r w:rsidR="000E40FD" w:rsidRPr="00465F82">
        <w:rPr>
          <w:sz w:val="22"/>
          <w:szCs w:val="22"/>
        </w:rPr>
        <w:t>P</w:t>
      </w:r>
      <w:r w:rsidRPr="00465F82">
        <w:rPr>
          <w:sz w:val="22"/>
          <w:szCs w:val="22"/>
        </w:rPr>
        <w:t xml:space="preserve">rotokołem </w:t>
      </w:r>
      <w:r w:rsidR="000E40FD" w:rsidRPr="00465F82">
        <w:rPr>
          <w:sz w:val="22"/>
          <w:szCs w:val="22"/>
        </w:rPr>
        <w:t xml:space="preserve">odbioru </w:t>
      </w:r>
      <w:r w:rsidRPr="00465F82">
        <w:rPr>
          <w:sz w:val="22"/>
          <w:szCs w:val="22"/>
        </w:rPr>
        <w:t xml:space="preserve">przedmiot </w:t>
      </w:r>
      <w:r w:rsidR="006C04A7" w:rsidRPr="00465F82">
        <w:rPr>
          <w:sz w:val="22"/>
          <w:szCs w:val="22"/>
        </w:rPr>
        <w:t>U</w:t>
      </w:r>
      <w:r w:rsidRPr="00465F82">
        <w:rPr>
          <w:sz w:val="22"/>
          <w:szCs w:val="22"/>
        </w:rPr>
        <w:t xml:space="preserve">mowy. W przypadku gdy faktury za objęty </w:t>
      </w:r>
      <w:r w:rsidR="000E40FD" w:rsidRPr="00465F82">
        <w:rPr>
          <w:sz w:val="22"/>
          <w:szCs w:val="22"/>
        </w:rPr>
        <w:t>P</w:t>
      </w:r>
      <w:r w:rsidRPr="00465F82">
        <w:rPr>
          <w:sz w:val="22"/>
          <w:szCs w:val="22"/>
        </w:rPr>
        <w:t xml:space="preserve">rotokołem </w:t>
      </w:r>
      <w:r w:rsidR="000E40FD" w:rsidRPr="00465F82">
        <w:rPr>
          <w:sz w:val="22"/>
          <w:szCs w:val="22"/>
        </w:rPr>
        <w:t xml:space="preserve">odbioru </w:t>
      </w:r>
      <w:r w:rsidRPr="00465F82">
        <w:rPr>
          <w:sz w:val="22"/>
          <w:szCs w:val="22"/>
        </w:rPr>
        <w:t xml:space="preserve">przedmiot </w:t>
      </w:r>
      <w:r w:rsidR="006C04A7" w:rsidRPr="00465F82">
        <w:rPr>
          <w:sz w:val="22"/>
          <w:szCs w:val="22"/>
        </w:rPr>
        <w:t>U</w:t>
      </w:r>
      <w:r w:rsidRPr="00465F82">
        <w:rPr>
          <w:sz w:val="22"/>
          <w:szCs w:val="22"/>
        </w:rPr>
        <w:t xml:space="preserve">mowy wystawi dwóch lub więcej członków konsorcjum w </w:t>
      </w:r>
      <w:r w:rsidR="000E40FD" w:rsidRPr="00465F82">
        <w:rPr>
          <w:sz w:val="22"/>
          <w:szCs w:val="22"/>
        </w:rPr>
        <w:t>P</w:t>
      </w:r>
      <w:r w:rsidRPr="00465F82">
        <w:rPr>
          <w:sz w:val="22"/>
          <w:szCs w:val="22"/>
        </w:rPr>
        <w:t xml:space="preserve">rotokole odbioru wskazuje się wartość netto każdej z faktur. Zapłata faktur zgodnie ze wskazaniem zawartym w </w:t>
      </w:r>
      <w:r w:rsidR="000E40FD" w:rsidRPr="00465F82">
        <w:rPr>
          <w:sz w:val="22"/>
          <w:szCs w:val="22"/>
        </w:rPr>
        <w:t>P</w:t>
      </w:r>
      <w:r w:rsidRPr="00465F82">
        <w:rPr>
          <w:sz w:val="22"/>
          <w:szCs w:val="22"/>
        </w:rPr>
        <w:t xml:space="preserve">rotokole odbioru jest równoznaczna ze spełnieniem świadczenia za objęty </w:t>
      </w:r>
      <w:r w:rsidR="000E40FD" w:rsidRPr="00465F82">
        <w:rPr>
          <w:sz w:val="22"/>
          <w:szCs w:val="22"/>
        </w:rPr>
        <w:t>P</w:t>
      </w:r>
      <w:r w:rsidRPr="00465F82">
        <w:rPr>
          <w:sz w:val="22"/>
          <w:szCs w:val="22"/>
        </w:rPr>
        <w:t xml:space="preserve">rotokołem </w:t>
      </w:r>
      <w:r w:rsidR="000E40FD" w:rsidRPr="00465F82">
        <w:rPr>
          <w:sz w:val="22"/>
          <w:szCs w:val="22"/>
        </w:rPr>
        <w:t xml:space="preserve">odbioru </w:t>
      </w:r>
      <w:r w:rsidRPr="00465F82">
        <w:rPr>
          <w:sz w:val="22"/>
          <w:szCs w:val="22"/>
        </w:rPr>
        <w:t xml:space="preserve">przedmiot </w:t>
      </w:r>
      <w:r w:rsidR="006C04A7" w:rsidRPr="00465F82">
        <w:rPr>
          <w:sz w:val="22"/>
          <w:szCs w:val="22"/>
        </w:rPr>
        <w:t>U</w:t>
      </w:r>
      <w:r w:rsidRPr="00465F82">
        <w:rPr>
          <w:sz w:val="22"/>
          <w:szCs w:val="22"/>
        </w:rPr>
        <w:t xml:space="preserve">mowy wobec wszystkich wykonawców </w:t>
      </w:r>
      <w:r w:rsidR="006C04A7" w:rsidRPr="00465F82">
        <w:rPr>
          <w:sz w:val="22"/>
          <w:szCs w:val="22"/>
        </w:rPr>
        <w:t>U</w:t>
      </w:r>
      <w:r w:rsidRPr="00465F82">
        <w:rPr>
          <w:sz w:val="22"/>
          <w:szCs w:val="22"/>
        </w:rPr>
        <w:t xml:space="preserve">mowy. </w:t>
      </w:r>
    </w:p>
    <w:p w14:paraId="1C90404F" w14:textId="77777777" w:rsidR="000C23F8" w:rsidRPr="00465F82" w:rsidRDefault="000C23F8" w:rsidP="00192A50">
      <w:pPr>
        <w:numPr>
          <w:ilvl w:val="0"/>
          <w:numId w:val="72"/>
        </w:numPr>
        <w:jc w:val="both"/>
        <w:rPr>
          <w:sz w:val="24"/>
          <w:szCs w:val="24"/>
        </w:rPr>
      </w:pPr>
      <w:r w:rsidRPr="00465F82">
        <w:rPr>
          <w:sz w:val="22"/>
          <w:szCs w:val="22"/>
        </w:rPr>
        <w:t xml:space="preserve">Protokół odbioru podpisują upoważnieni przedstawiciele Stron wskazani w Umowie. </w:t>
      </w:r>
    </w:p>
    <w:bookmarkEnd w:id="138"/>
    <w:p w14:paraId="64FFC5AD" w14:textId="305B828A" w:rsidR="000C23F8" w:rsidRPr="00465F82" w:rsidRDefault="000C23F8" w:rsidP="00192A50">
      <w:pPr>
        <w:numPr>
          <w:ilvl w:val="0"/>
          <w:numId w:val="72"/>
        </w:numPr>
        <w:jc w:val="both"/>
        <w:rPr>
          <w:sz w:val="22"/>
          <w:szCs w:val="22"/>
        </w:rPr>
      </w:pPr>
      <w:r w:rsidRPr="00465F82">
        <w:rPr>
          <w:sz w:val="22"/>
          <w:szCs w:val="22"/>
        </w:rPr>
        <w:t>Faktury należy wystawiać zgodnie z obowiązującymi przepisami.</w:t>
      </w:r>
    </w:p>
    <w:p w14:paraId="6B79EB81" w14:textId="77777777" w:rsidR="000E40FD" w:rsidRPr="00465F82" w:rsidRDefault="000E40FD" w:rsidP="00192A50">
      <w:pPr>
        <w:numPr>
          <w:ilvl w:val="0"/>
          <w:numId w:val="72"/>
        </w:numPr>
        <w:jc w:val="both"/>
        <w:rPr>
          <w:sz w:val="24"/>
          <w:szCs w:val="24"/>
        </w:rPr>
      </w:pPr>
      <w:r w:rsidRPr="00465F8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9"/>
    <w:p w14:paraId="434F79C7" w14:textId="77777777" w:rsidR="000C23F8" w:rsidRPr="00465F82" w:rsidRDefault="000C23F8" w:rsidP="00192A50">
      <w:pPr>
        <w:numPr>
          <w:ilvl w:val="0"/>
          <w:numId w:val="72"/>
        </w:numPr>
        <w:jc w:val="both"/>
        <w:rPr>
          <w:sz w:val="22"/>
          <w:szCs w:val="22"/>
        </w:rPr>
      </w:pPr>
      <w:r w:rsidRPr="00465F82">
        <w:rPr>
          <w:sz w:val="22"/>
          <w:szCs w:val="22"/>
        </w:rPr>
        <w:t>Fakturę należy wystawić na adres:</w:t>
      </w:r>
    </w:p>
    <w:p w14:paraId="26E60586" w14:textId="464526C5" w:rsidR="00465F82" w:rsidRPr="00465F82" w:rsidRDefault="00465F82" w:rsidP="00465F82">
      <w:pPr>
        <w:pStyle w:val="Akapitzlist"/>
        <w:ind w:left="425"/>
        <w:jc w:val="center"/>
        <w:rPr>
          <w:b/>
          <w:sz w:val="22"/>
          <w:szCs w:val="22"/>
        </w:rPr>
      </w:pPr>
      <w:r w:rsidRPr="00465F82">
        <w:rPr>
          <w:b/>
          <w:sz w:val="22"/>
          <w:szCs w:val="22"/>
        </w:rPr>
        <w:t>Polska Grupa Górnicza S.A, 40-039 Katowice, ul. Powstańców 30</w:t>
      </w:r>
    </w:p>
    <w:p w14:paraId="616EADE9" w14:textId="77777777" w:rsidR="00465F82" w:rsidRPr="00465F82" w:rsidRDefault="00465F82" w:rsidP="00465F82">
      <w:pPr>
        <w:pStyle w:val="Akapitzlist"/>
        <w:ind w:left="425"/>
        <w:jc w:val="center"/>
        <w:rPr>
          <w:b/>
          <w:sz w:val="22"/>
          <w:szCs w:val="22"/>
        </w:rPr>
      </w:pPr>
      <w:r w:rsidRPr="00465F82">
        <w:rPr>
          <w:b/>
          <w:sz w:val="22"/>
          <w:szCs w:val="22"/>
        </w:rPr>
        <w:t>Oddział KWK Piast-Ziemowit Ruch Piast</w:t>
      </w:r>
    </w:p>
    <w:p w14:paraId="6E12A161" w14:textId="77777777" w:rsidR="00465F82" w:rsidRPr="00465F82" w:rsidRDefault="00465F82" w:rsidP="00465F82">
      <w:pPr>
        <w:pStyle w:val="Akapitzlist"/>
        <w:ind w:left="425"/>
        <w:jc w:val="center"/>
        <w:rPr>
          <w:bCs/>
          <w:sz w:val="22"/>
          <w:szCs w:val="22"/>
        </w:rPr>
      </w:pPr>
      <w:r w:rsidRPr="00465F82">
        <w:rPr>
          <w:bCs/>
          <w:sz w:val="22"/>
          <w:szCs w:val="22"/>
        </w:rPr>
        <w:t>oraz przekazać na adres:</w:t>
      </w:r>
    </w:p>
    <w:p w14:paraId="5BC5E8FE" w14:textId="65ED3AF7" w:rsidR="00465F82" w:rsidRPr="00465F82" w:rsidRDefault="00465F82" w:rsidP="00465F82">
      <w:pPr>
        <w:pStyle w:val="Akapitzlist"/>
        <w:ind w:left="425"/>
        <w:jc w:val="center"/>
        <w:rPr>
          <w:b/>
          <w:sz w:val="22"/>
          <w:szCs w:val="22"/>
        </w:rPr>
      </w:pPr>
      <w:r w:rsidRPr="00465F82">
        <w:rPr>
          <w:b/>
          <w:sz w:val="22"/>
          <w:szCs w:val="22"/>
        </w:rPr>
        <w:t>Polska Grupa Górnicza S.A., 44-122 Gliwice, ul. Jasna 8</w:t>
      </w:r>
    </w:p>
    <w:p w14:paraId="16417E48" w14:textId="2B42E389" w:rsidR="000C23F8" w:rsidRPr="00465F82" w:rsidRDefault="000C23F8" w:rsidP="00192A50">
      <w:pPr>
        <w:pStyle w:val="Akapitzlist"/>
        <w:numPr>
          <w:ilvl w:val="0"/>
          <w:numId w:val="72"/>
        </w:numPr>
        <w:rPr>
          <w:sz w:val="22"/>
          <w:szCs w:val="22"/>
        </w:rPr>
      </w:pPr>
      <w:r w:rsidRPr="00465F82">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465F82" w:rsidRDefault="000C23F8" w:rsidP="00192A50">
      <w:pPr>
        <w:numPr>
          <w:ilvl w:val="0"/>
          <w:numId w:val="72"/>
        </w:numPr>
        <w:jc w:val="both"/>
        <w:rPr>
          <w:sz w:val="22"/>
          <w:szCs w:val="22"/>
        </w:rPr>
      </w:pPr>
      <w:r w:rsidRPr="00465F82">
        <w:rPr>
          <w:sz w:val="22"/>
          <w:szCs w:val="22"/>
        </w:rPr>
        <w:t>Faktury muszą zostać sporządzone w języku polskim i zawierać numer, pod którym Umowa została wpisana do elektronicznego rejestru umów Zamawiającego.</w:t>
      </w:r>
    </w:p>
    <w:p w14:paraId="46231EB6" w14:textId="77777777" w:rsidR="000C23F8" w:rsidRPr="00465F82" w:rsidRDefault="000C23F8" w:rsidP="00192A50">
      <w:pPr>
        <w:numPr>
          <w:ilvl w:val="0"/>
          <w:numId w:val="72"/>
        </w:numPr>
        <w:jc w:val="both"/>
        <w:rPr>
          <w:sz w:val="22"/>
          <w:szCs w:val="22"/>
        </w:rPr>
      </w:pPr>
      <w:r w:rsidRPr="00465F82">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465F82">
        <w:rPr>
          <w:sz w:val="22"/>
          <w:szCs w:val="22"/>
        </w:rPr>
        <w:t xml:space="preserve">Przy zapłacie zobowiązania wynikającego </w:t>
      </w:r>
      <w:r w:rsidRPr="00F746F7">
        <w:rPr>
          <w:sz w:val="22"/>
          <w:szCs w:val="22"/>
        </w:rPr>
        <w:t xml:space="preserve">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192A50">
      <w:pPr>
        <w:numPr>
          <w:ilvl w:val="0"/>
          <w:numId w:val="72"/>
        </w:numPr>
        <w:jc w:val="both"/>
        <w:rPr>
          <w:sz w:val="22"/>
          <w:szCs w:val="22"/>
        </w:rPr>
      </w:pPr>
      <w:r>
        <w:rPr>
          <w:sz w:val="22"/>
          <w:szCs w:val="22"/>
        </w:rPr>
        <w:lastRenderedPageBreak/>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465F82">
        <w:rPr>
          <w:sz w:val="22"/>
          <w:szCs w:val="22"/>
        </w:rPr>
        <w:t>handlowych (</w:t>
      </w:r>
      <w:r w:rsidR="00871506" w:rsidRPr="00465F82">
        <w:rPr>
          <w:sz w:val="22"/>
        </w:rPr>
        <w:t xml:space="preserve">Dz.U. z 2023r. poz. 711, poz.852, z </w:t>
      </w:r>
      <w:proofErr w:type="spellStart"/>
      <w:r w:rsidR="00871506" w:rsidRPr="00465F82">
        <w:rPr>
          <w:sz w:val="22"/>
        </w:rPr>
        <w:t>późn</w:t>
      </w:r>
      <w:proofErr w:type="spellEnd"/>
      <w:r w:rsidR="00871506" w:rsidRPr="00465F82">
        <w:rPr>
          <w:sz w:val="22"/>
        </w:rPr>
        <w:t>. zm.).</w:t>
      </w:r>
    </w:p>
    <w:p w14:paraId="1C2511ED" w14:textId="77777777" w:rsidR="000C23F8" w:rsidRPr="007B4FE1" w:rsidRDefault="000C23F8" w:rsidP="00192A50">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92A5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465F82" w:rsidRDefault="000C23F8" w:rsidP="00192A50">
      <w:pPr>
        <w:numPr>
          <w:ilvl w:val="0"/>
          <w:numId w:val="72"/>
        </w:numPr>
        <w:jc w:val="both"/>
        <w:rPr>
          <w:color w:val="000000"/>
          <w:sz w:val="22"/>
          <w:szCs w:val="22"/>
          <w14:textFill>
            <w14:solidFill>
              <w14:srgbClr w14:val="000000">
                <w14:alpha w14:val="51000"/>
              </w14:srgbClr>
            </w14:solidFill>
          </w14:textFill>
        </w:rPr>
      </w:pPr>
      <w:r w:rsidRPr="00465F82">
        <w:rPr>
          <w:color w:val="000000"/>
          <w:sz w:val="22"/>
          <w:szCs w:val="22"/>
          <w14:textFill>
            <w14:solidFill>
              <w14:srgbClr w14:val="000000">
                <w14:alpha w14:val="24000"/>
              </w14:srgbClr>
            </w14:solidFill>
          </w14:textFill>
        </w:rPr>
        <w:t xml:space="preserve">Jeżeli do </w:t>
      </w:r>
      <w:r w:rsidR="00214EE7" w:rsidRPr="00465F82">
        <w:rPr>
          <w:color w:val="000000"/>
          <w:sz w:val="22"/>
          <w:szCs w:val="22"/>
          <w14:textFill>
            <w14:solidFill>
              <w14:srgbClr w14:val="000000">
                <w14:alpha w14:val="24000"/>
              </w14:srgbClr>
            </w14:solidFill>
          </w14:textFill>
        </w:rPr>
        <w:t>przedmiotu zamówienia</w:t>
      </w:r>
      <w:r w:rsidRPr="00465F82">
        <w:rPr>
          <w:color w:val="000000"/>
          <w:sz w:val="22"/>
          <w:szCs w:val="22"/>
          <w14:textFill>
            <w14:solidFill>
              <w14:srgbClr w14:val="000000">
                <w14:alpha w14:val="24000"/>
              </w14:srgbClr>
            </w14:solidFill>
          </w14:textFill>
        </w:rPr>
        <w:t xml:space="preserve"> będą miały zastosowanie przepisy o podatku od towarów </w:t>
      </w:r>
      <w:r w:rsidRPr="00465F82">
        <w:rPr>
          <w:color w:val="000000"/>
          <w:sz w:val="22"/>
          <w:szCs w:val="22"/>
          <w14:textFill>
            <w14:solidFill>
              <w14:srgbClr w14:val="000000">
                <w14:alpha w14:val="24000"/>
              </w14:srgbClr>
            </w14:solidFill>
          </w14:textFill>
        </w:rPr>
        <w:br/>
      </w:r>
      <w:r w:rsidRPr="00465F82">
        <w:rPr>
          <w:color w:val="000000"/>
          <w:sz w:val="22"/>
          <w:szCs w:val="22"/>
          <w14:textFill>
            <w14:solidFill>
              <w14:srgbClr w14:val="000000">
                <w14:alpha w14:val="51000"/>
              </w14:srgbClr>
            </w14:solidFill>
          </w14:textFill>
        </w:rPr>
        <w:t>i usług ustanawiające mechanizm podzielonej płatności Strony obowiązują się uwzględnić ten mechanizm w rozliczaniu Umowy.</w:t>
      </w:r>
    </w:p>
    <w:p w14:paraId="3FE05E92" w14:textId="1483A606" w:rsidR="000C23F8" w:rsidRPr="00465F82" w:rsidRDefault="000C23F8" w:rsidP="00192A50">
      <w:pPr>
        <w:pStyle w:val="Akapitzlist"/>
        <w:numPr>
          <w:ilvl w:val="0"/>
          <w:numId w:val="72"/>
        </w:numPr>
        <w:contextualSpacing w:val="0"/>
        <w:jc w:val="both"/>
        <w:rPr>
          <w:color w:val="000000"/>
          <w:sz w:val="22"/>
          <w14:textFill>
            <w14:solidFill>
              <w14:srgbClr w14:val="000000">
                <w14:alpha w14:val="51000"/>
              </w14:srgbClr>
            </w14:solidFill>
          </w14:textFill>
        </w:rPr>
      </w:pPr>
      <w:r w:rsidRPr="00465F82">
        <w:rPr>
          <w:color w:val="000000"/>
          <w:sz w:val="22"/>
          <w14:textFill>
            <w14:solidFill>
              <w14:srgbClr w14:val="000000">
                <w14:alpha w14:val="51000"/>
              </w14:srgbClr>
            </w14:solidFill>
          </w14:textFill>
        </w:rPr>
        <w:t xml:space="preserve">Zgodnie z przepisami polskiego prawa podatkowego: ustawa z dnia 26 lipca 1991 r. o podatku dochodowym od osób fizycznych (dalej: </w:t>
      </w:r>
      <w:proofErr w:type="spellStart"/>
      <w:r w:rsidRPr="00465F82">
        <w:rPr>
          <w:color w:val="000000"/>
          <w:sz w:val="22"/>
          <w14:textFill>
            <w14:solidFill>
              <w14:srgbClr w14:val="000000">
                <w14:alpha w14:val="51000"/>
              </w14:srgbClr>
            </w14:solidFill>
          </w14:textFill>
        </w:rPr>
        <w:t>updof</w:t>
      </w:r>
      <w:proofErr w:type="spellEnd"/>
      <w:r w:rsidRPr="00465F82">
        <w:rPr>
          <w:color w:val="000000"/>
          <w:sz w:val="22"/>
          <w14:textFill>
            <w14:solidFill>
              <w14:srgbClr w14:val="000000">
                <w14:alpha w14:val="51000"/>
              </w14:srgbClr>
            </w14:solidFill>
          </w14:textFill>
        </w:rPr>
        <w:t xml:space="preserve">) oraz ustawa z dnia 15 lutego 1992 r. o podatku dochodowym od osób prawnych (dalej: </w:t>
      </w:r>
      <w:proofErr w:type="spellStart"/>
      <w:r w:rsidRPr="00465F82">
        <w:rPr>
          <w:color w:val="000000"/>
          <w:sz w:val="22"/>
          <w14:textFill>
            <w14:solidFill>
              <w14:srgbClr w14:val="000000">
                <w14:alpha w14:val="51000"/>
              </w14:srgbClr>
            </w14:solidFill>
          </w14:textFill>
        </w:rPr>
        <w:t>updop</w:t>
      </w:r>
      <w:proofErr w:type="spellEnd"/>
      <w:r w:rsidRPr="00465F82">
        <w:rPr>
          <w:color w:val="000000"/>
          <w:sz w:val="22"/>
          <w14:textFill>
            <w14:solidFill>
              <w14:srgbClr w14:val="000000">
                <w14:alpha w14:val="51000"/>
              </w14:srgbClr>
            </w14:solidFill>
          </w14:textFill>
        </w:rPr>
        <w:t xml:space="preserve">), w stosunku do dochodów uzyskiwanych przez firmę zagraniczną na terytorium Polski, w momencie wypłaty należności wynikających z </w:t>
      </w:r>
      <w:r w:rsidR="002935D5" w:rsidRPr="00465F82">
        <w:rPr>
          <w:color w:val="000000"/>
          <w:sz w:val="22"/>
          <w14:textFill>
            <w14:solidFill>
              <w14:srgbClr w14:val="000000">
                <w14:alpha w14:val="51000"/>
              </w14:srgbClr>
            </w14:solidFill>
          </w14:textFill>
        </w:rPr>
        <w:t>U</w:t>
      </w:r>
      <w:r w:rsidRPr="00465F82">
        <w:rPr>
          <w:color w:val="000000"/>
          <w:sz w:val="22"/>
          <w14:textFill>
            <w14:solidFill>
              <w14:srgbClr w14:val="000000">
                <w14:alpha w14:val="51000"/>
              </w14:srgbClr>
            </w14:solidFill>
          </w14:textFill>
        </w:rPr>
        <w:t xml:space="preserve">mowy, na podstawie art. 26 ust. 1 </w:t>
      </w:r>
      <w:proofErr w:type="spellStart"/>
      <w:r w:rsidR="00CF534E" w:rsidRPr="00465F82">
        <w:rPr>
          <w:color w:val="000000"/>
          <w:sz w:val="22"/>
          <w14:textFill>
            <w14:solidFill>
              <w14:srgbClr w14:val="000000">
                <w14:alpha w14:val="51000"/>
              </w14:srgbClr>
            </w14:solidFill>
          </w14:textFill>
        </w:rPr>
        <w:t>u</w:t>
      </w:r>
      <w:r w:rsidRPr="00465F82">
        <w:rPr>
          <w:color w:val="000000"/>
          <w:sz w:val="22"/>
          <w14:textFill>
            <w14:solidFill>
              <w14:srgbClr w14:val="000000">
                <w14:alpha w14:val="51000"/>
              </w14:srgbClr>
            </w14:solidFill>
          </w14:textFill>
        </w:rPr>
        <w:t>pdop</w:t>
      </w:r>
      <w:proofErr w:type="spellEnd"/>
      <w:r w:rsidRPr="00465F82">
        <w:rPr>
          <w:color w:val="000000"/>
          <w:sz w:val="22"/>
          <w14:textFill>
            <w14:solidFill>
              <w14:srgbClr w14:val="000000">
                <w14:alpha w14:val="51000"/>
              </w14:srgbClr>
            </w14:solidFill>
          </w14:textFill>
        </w:rPr>
        <w:t xml:space="preserve"> oraz 41 ust. 4 </w:t>
      </w:r>
      <w:proofErr w:type="spellStart"/>
      <w:r w:rsidR="00CF534E" w:rsidRPr="00465F82">
        <w:rPr>
          <w:color w:val="000000"/>
          <w:sz w:val="22"/>
          <w14:textFill>
            <w14:solidFill>
              <w14:srgbClr w14:val="000000">
                <w14:alpha w14:val="51000"/>
              </w14:srgbClr>
            </w14:solidFill>
          </w14:textFill>
        </w:rPr>
        <w:t>u</w:t>
      </w:r>
      <w:r w:rsidRPr="00465F82">
        <w:rPr>
          <w:color w:val="000000"/>
          <w:sz w:val="22"/>
          <w14:textFill>
            <w14:solidFill>
              <w14:srgbClr w14:val="000000">
                <w14:alpha w14:val="51000"/>
              </w14:srgbClr>
            </w14:solidFill>
          </w14:textFill>
        </w:rPr>
        <w:t>pdof</w:t>
      </w:r>
      <w:proofErr w:type="spellEnd"/>
      <w:r w:rsidRPr="00465F82">
        <w:rPr>
          <w:color w:val="000000"/>
          <w:sz w:val="22"/>
          <w14:textFill>
            <w14:solidFill>
              <w14:srgbClr w14:val="000000">
                <w14:alpha w14:val="51000"/>
              </w14:srgbClr>
            </w14:solidFill>
          </w14:textFill>
        </w:rPr>
        <w:t xml:space="preserve">, na Zamawiającym ciąży obowiązek poboru zryczałtowanego podatku dochodowego od tych wypłat, zwanego podatkiem u źródła. Wypłata należności wynikających z </w:t>
      </w:r>
      <w:r w:rsidR="002935D5" w:rsidRPr="00465F82">
        <w:rPr>
          <w:color w:val="000000"/>
          <w:sz w:val="22"/>
          <w14:textFill>
            <w14:solidFill>
              <w14:srgbClr w14:val="000000">
                <w14:alpha w14:val="51000"/>
              </w14:srgbClr>
            </w14:solidFill>
          </w14:textFill>
        </w:rPr>
        <w:t>U</w:t>
      </w:r>
      <w:r w:rsidRPr="00465F82">
        <w:rPr>
          <w:color w:val="000000"/>
          <w:sz w:val="22"/>
          <w14:textFill>
            <w14:solidFill>
              <w14:srgbClr w14:val="000000">
                <w14:alpha w14:val="51000"/>
              </w14:srgbClr>
            </w14:solidFill>
          </w14:textFill>
        </w:rPr>
        <w:t>mowy, zostanie każdorazowo pomniejszona o wartość pobranego podatku u źródła.</w:t>
      </w:r>
    </w:p>
    <w:p w14:paraId="1D98CAB4" w14:textId="4DBFBBD8" w:rsidR="000C23F8" w:rsidRPr="00465F82" w:rsidRDefault="000C23F8" w:rsidP="00192A50">
      <w:pPr>
        <w:pStyle w:val="Akapitzlist"/>
        <w:numPr>
          <w:ilvl w:val="0"/>
          <w:numId w:val="72"/>
        </w:numPr>
        <w:contextualSpacing w:val="0"/>
        <w:jc w:val="both"/>
        <w:rPr>
          <w:color w:val="000000"/>
          <w:sz w:val="22"/>
          <w:szCs w:val="22"/>
          <w14:textFill>
            <w14:solidFill>
              <w14:srgbClr w14:val="000000">
                <w14:alpha w14:val="51000"/>
              </w14:srgbClr>
            </w14:solidFill>
          </w14:textFill>
        </w:rPr>
      </w:pPr>
      <w:r w:rsidRPr="00465F82">
        <w:rPr>
          <w:color w:val="000000"/>
          <w:sz w:val="22"/>
          <w:szCs w:val="22"/>
          <w14:textFill>
            <w14:solidFill>
              <w14:srgbClr w14:val="000000">
                <w14:alpha w14:val="51000"/>
              </w14:srgbClr>
            </w14:solidFill>
          </w14:textFill>
        </w:rPr>
        <w:t xml:space="preserve">Na podstawie art.29 ust.2 </w:t>
      </w:r>
      <w:proofErr w:type="spellStart"/>
      <w:r w:rsidRPr="00465F82">
        <w:rPr>
          <w:color w:val="000000"/>
          <w:sz w:val="22"/>
          <w:szCs w:val="22"/>
          <w14:textFill>
            <w14:solidFill>
              <w14:srgbClr w14:val="000000">
                <w14:alpha w14:val="51000"/>
              </w14:srgbClr>
            </w14:solidFill>
          </w14:textFill>
        </w:rPr>
        <w:t>updof</w:t>
      </w:r>
      <w:proofErr w:type="spellEnd"/>
      <w:r w:rsidRPr="00465F82">
        <w:rPr>
          <w:color w:val="000000"/>
          <w:sz w:val="22"/>
          <w:szCs w:val="22"/>
          <w14:textFill>
            <w14:solidFill>
              <w14:srgbClr w14:val="000000">
                <w14:alpha w14:val="51000"/>
              </w14:srgbClr>
            </w14:solidFill>
          </w14:textFill>
        </w:rPr>
        <w:t xml:space="preserve"> oraz art.22a </w:t>
      </w:r>
      <w:r w:rsidR="00CF534E" w:rsidRPr="00465F82">
        <w:rPr>
          <w:color w:val="000000"/>
          <w:sz w:val="22"/>
          <w:szCs w:val="22"/>
          <w14:textFill>
            <w14:solidFill>
              <w14:srgbClr w14:val="000000">
                <w14:alpha w14:val="51000"/>
              </w14:srgbClr>
            </w14:solidFill>
          </w14:textFill>
        </w:rPr>
        <w:t>u</w:t>
      </w:r>
      <w:r w:rsidRPr="00465F82">
        <w:rPr>
          <w:color w:val="000000"/>
          <w:sz w:val="22"/>
          <w:szCs w:val="22"/>
          <w14:textFill>
            <w14:solidFill>
              <w14:srgbClr w14:val="000000">
                <w14:alpha w14:val="51000"/>
              </w14:srgbClr>
            </w14:solidFill>
          </w14:textFill>
        </w:rPr>
        <w:t xml:space="preserve"> </w:t>
      </w:r>
      <w:proofErr w:type="spellStart"/>
      <w:r w:rsidRPr="00465F82">
        <w:rPr>
          <w:color w:val="000000"/>
          <w:sz w:val="22"/>
          <w:szCs w:val="22"/>
          <w14:textFill>
            <w14:solidFill>
              <w14:srgbClr w14:val="000000">
                <w14:alpha w14:val="51000"/>
              </w14:srgbClr>
            </w14:solidFill>
          </w14:textFill>
        </w:rPr>
        <w:t>pdop</w:t>
      </w:r>
      <w:proofErr w:type="spellEnd"/>
      <w:r w:rsidRPr="00465F82">
        <w:rPr>
          <w:color w:val="000000"/>
          <w:sz w:val="22"/>
          <w:szCs w:val="22"/>
          <w14:textFill>
            <w14:solidFill>
              <w14:srgbClr w14:val="000000">
                <w14:alpha w14:val="51000"/>
              </w14:srgbClr>
            </w14:solidFill>
          </w14:textFill>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65F82">
        <w:rPr>
          <w:color w:val="000000"/>
          <w:sz w:val="22"/>
          <w:szCs w:val="22"/>
          <w14:textFill>
            <w14:solidFill>
              <w14:srgbClr w14:val="000000">
                <w14:alpha w14:val="51000"/>
              </w14:srgbClr>
            </w14:solidFill>
          </w14:textFill>
        </w:rPr>
        <w:t>updop</w:t>
      </w:r>
      <w:proofErr w:type="spellEnd"/>
      <w:r w:rsidRPr="00465F82">
        <w:rPr>
          <w:color w:val="000000"/>
          <w:sz w:val="22"/>
          <w:szCs w:val="22"/>
          <w14:textFill>
            <w14:solidFill>
              <w14:srgbClr w14:val="000000">
                <w14:alpha w14:val="51000"/>
              </w14:srgbClr>
            </w14:solidFill>
          </w14:textFill>
        </w:rPr>
        <w:t xml:space="preserve"> oraz 5a pkt. 33d </w:t>
      </w:r>
      <w:proofErr w:type="spellStart"/>
      <w:r w:rsidRPr="00465F82">
        <w:rPr>
          <w:color w:val="000000"/>
          <w:sz w:val="22"/>
          <w:szCs w:val="22"/>
          <w14:textFill>
            <w14:solidFill>
              <w14:srgbClr w14:val="000000">
                <w14:alpha w14:val="51000"/>
              </w14:srgbClr>
            </w14:solidFill>
          </w14:textFill>
        </w:rPr>
        <w:t>updof</w:t>
      </w:r>
      <w:proofErr w:type="spellEnd"/>
      <w:r w:rsidRPr="00465F82">
        <w:rPr>
          <w:color w:val="000000"/>
          <w:sz w:val="22"/>
          <w:szCs w:val="22"/>
          <w14:textFill>
            <w14:solidFill>
              <w14:srgbClr w14:val="000000">
                <w14:alpha w14:val="51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465F82" w:rsidRDefault="000C23F8" w:rsidP="00192A50">
      <w:pPr>
        <w:numPr>
          <w:ilvl w:val="0"/>
          <w:numId w:val="72"/>
        </w:numPr>
        <w:jc w:val="both"/>
        <w:rPr>
          <w:color w:val="000000"/>
          <w:sz w:val="22"/>
          <w:szCs w:val="22"/>
          <w14:textFill>
            <w14:solidFill>
              <w14:srgbClr w14:val="000000">
                <w14:alpha w14:val="51000"/>
              </w14:srgbClr>
            </w14:solidFill>
          </w14:textFill>
        </w:rPr>
      </w:pPr>
      <w:r w:rsidRPr="00465F82">
        <w:rPr>
          <w:color w:val="000000"/>
          <w:sz w:val="22"/>
          <w:szCs w:val="22"/>
          <w14:textFill>
            <w14:solidFill>
              <w14:srgbClr w14:val="000000">
                <w14:alpha w14:val="51000"/>
              </w14:srgbClr>
            </w14:solidFill>
          </w14:textFill>
        </w:rPr>
        <w:t>Dla prawidłowego określenia obowiązku podatkowego, w przypadku gdy Zamawiający udzieli zamówienia firmie zagranicznej Zamawiający wymaga złożenia:</w:t>
      </w:r>
    </w:p>
    <w:p w14:paraId="1C57CAE6" w14:textId="4F963EC2" w:rsidR="000C23F8" w:rsidRPr="00465F82" w:rsidRDefault="000C23F8" w:rsidP="00192A50">
      <w:pPr>
        <w:numPr>
          <w:ilvl w:val="1"/>
          <w:numId w:val="72"/>
        </w:numPr>
        <w:jc w:val="both"/>
        <w:rPr>
          <w:color w:val="000000"/>
          <w:sz w:val="22"/>
          <w:szCs w:val="22"/>
          <w14:textFill>
            <w14:solidFill>
              <w14:srgbClr w14:val="000000">
                <w14:alpha w14:val="51000"/>
              </w14:srgbClr>
            </w14:solidFill>
          </w14:textFill>
        </w:rPr>
      </w:pPr>
      <w:r w:rsidRPr="00465F82">
        <w:rPr>
          <w:color w:val="000000"/>
          <w:sz w:val="22"/>
          <w:szCs w:val="22"/>
          <w14:textFill>
            <w14:solidFill>
              <w14:srgbClr w14:val="000000">
                <w14:alpha w14:val="51000"/>
              </w14:srgb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465F82" w:rsidRDefault="000C23F8" w:rsidP="00192A50">
      <w:pPr>
        <w:numPr>
          <w:ilvl w:val="1"/>
          <w:numId w:val="72"/>
        </w:numPr>
        <w:jc w:val="both"/>
        <w:rPr>
          <w:color w:val="000000"/>
          <w:sz w:val="22"/>
          <w:szCs w:val="22"/>
          <w14:textFill>
            <w14:solidFill>
              <w14:srgbClr w14:val="000000">
                <w14:alpha w14:val="51000"/>
              </w14:srgbClr>
            </w14:solidFill>
          </w14:textFill>
        </w:rPr>
      </w:pPr>
      <w:r w:rsidRPr="00465F82">
        <w:rPr>
          <w:color w:val="000000"/>
          <w:sz w:val="22"/>
          <w:szCs w:val="22"/>
          <w14:textFill>
            <w14:solidFill>
              <w14:srgbClr w14:val="000000">
                <w14:alpha w14:val="51000"/>
              </w14:srgbClr>
            </w14:solidFill>
          </w14:textFill>
        </w:rPr>
        <w:t xml:space="preserve">Oświadczenia czy Wykonawca posiada na terenie Rzeczpospolitej Polskiej zakład </w:t>
      </w:r>
      <w:r w:rsidRPr="00465F82">
        <w:rPr>
          <w:color w:val="000000"/>
          <w:sz w:val="22"/>
          <w:szCs w:val="22"/>
          <w14:textFill>
            <w14:solidFill>
              <w14:srgbClr w14:val="000000">
                <w14:alpha w14:val="51000"/>
              </w14:srgb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465F82" w:rsidRDefault="000C23F8" w:rsidP="00192A50">
      <w:pPr>
        <w:numPr>
          <w:ilvl w:val="1"/>
          <w:numId w:val="72"/>
        </w:numPr>
        <w:jc w:val="both"/>
        <w:rPr>
          <w:color w:val="000000"/>
          <w:sz w:val="22"/>
          <w:szCs w:val="22"/>
          <w14:textFill>
            <w14:solidFill>
              <w14:srgbClr w14:val="000000">
                <w14:alpha w14:val="51000"/>
              </w14:srgbClr>
            </w14:solidFill>
          </w14:textFill>
        </w:rPr>
      </w:pPr>
      <w:r w:rsidRPr="00465F82">
        <w:rPr>
          <w:color w:val="000000"/>
          <w:sz w:val="22"/>
          <w:szCs w:val="22"/>
          <w14:textFill>
            <w14:solidFill>
              <w14:srgbClr w14:val="000000">
                <w14:alpha w14:val="51000"/>
              </w14:srgbClr>
            </w14:solidFill>
          </w14:textFill>
        </w:rPr>
        <w:lastRenderedPageBreak/>
        <w:t xml:space="preserve">Oświadczenia dla celów podatku u źródła - potwierdzającego rzeczywistego właściciela należności wynikającej z zawartej Umowy a wypłacanej przez PGG SA według wzoru stanowiącego </w:t>
      </w:r>
      <w:r w:rsidRPr="00465F82">
        <w:rPr>
          <w:b/>
          <w:bCs/>
          <w:color w:val="000000"/>
          <w:sz w:val="22"/>
          <w:szCs w:val="22"/>
          <w14:textFill>
            <w14:solidFill>
              <w14:srgbClr w14:val="000000">
                <w14:alpha w14:val="51000"/>
              </w14:srgbClr>
            </w14:solidFill>
          </w14:textFill>
        </w:rPr>
        <w:t>Załącznik nr 5 do Umowy.</w:t>
      </w:r>
    </w:p>
    <w:p w14:paraId="4CBA0513" w14:textId="51F28AE4" w:rsidR="000C23F8" w:rsidRPr="00465F82" w:rsidRDefault="000C23F8" w:rsidP="000C23F8">
      <w:pPr>
        <w:ind w:left="360"/>
        <w:jc w:val="both"/>
        <w:rPr>
          <w:color w:val="000000"/>
          <w:sz w:val="22"/>
          <w:szCs w:val="22"/>
          <w14:textFill>
            <w14:solidFill>
              <w14:srgbClr w14:val="000000">
                <w14:alpha w14:val="51000"/>
              </w14:srgbClr>
            </w14:solidFill>
          </w14:textFill>
        </w:rPr>
      </w:pPr>
      <w:r w:rsidRPr="00465F82">
        <w:rPr>
          <w:color w:val="000000"/>
          <w:sz w:val="22"/>
          <w:szCs w:val="22"/>
          <w14:textFill>
            <w14:solidFill>
              <w14:srgbClr w14:val="000000">
                <w14:alpha w14:val="51000"/>
              </w14:srgb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465F82">
        <w:rPr>
          <w:color w:val="000000"/>
          <w:sz w:val="22"/>
          <w:szCs w:val="22"/>
          <w14:textFill>
            <w14:solidFill>
              <w14:srgbClr w14:val="000000">
                <w14:alpha w14:val="51000"/>
              </w14:srgbClr>
            </w14:solidFill>
          </w14:textFill>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485DD9E6" w:rsidR="000C23F8" w:rsidRPr="00465F82" w:rsidRDefault="000C23F8" w:rsidP="00465F82">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4D1527C" w14:textId="679CF21F" w:rsidR="002A3212" w:rsidRDefault="000C23F8" w:rsidP="00192A50">
      <w:pPr>
        <w:numPr>
          <w:ilvl w:val="0"/>
          <w:numId w:val="72"/>
        </w:numPr>
        <w:jc w:val="both"/>
        <w:rPr>
          <w:sz w:val="22"/>
          <w:szCs w:val="22"/>
        </w:rPr>
      </w:pPr>
      <w:bookmarkStart w:id="141"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2" w:name="_Hlk155935130"/>
      <w:bookmarkEnd w:id="141"/>
    </w:p>
    <w:p w14:paraId="2E8CB11D" w14:textId="2311AF26" w:rsidR="000C23F8" w:rsidRDefault="000C23F8" w:rsidP="000C23F8">
      <w:pPr>
        <w:jc w:val="both"/>
        <w:rPr>
          <w:sz w:val="22"/>
          <w:szCs w:val="22"/>
        </w:rPr>
      </w:pPr>
    </w:p>
    <w:p w14:paraId="66737EEC" w14:textId="77777777" w:rsidR="000C23F8" w:rsidRPr="00A2624B" w:rsidRDefault="000C23F8" w:rsidP="000C23F8">
      <w:pPr>
        <w:pStyle w:val="Nagwek2"/>
        <w:rPr>
          <w:color w:val="000000" w:themeColor="text1"/>
        </w:rPr>
      </w:pPr>
      <w:bookmarkStart w:id="143" w:name="_Toc64016203"/>
      <w:bookmarkStart w:id="144" w:name="_Toc106095864"/>
      <w:bookmarkStart w:id="145" w:name="_Toc106096304"/>
      <w:bookmarkStart w:id="146" w:name="_Toc106096408"/>
      <w:bookmarkStart w:id="147" w:name="_Toc148612302"/>
      <w:r w:rsidRPr="00A2624B">
        <w:rPr>
          <w:color w:val="000000" w:themeColor="text1"/>
        </w:rPr>
        <w:t>§ 5. Termin realizacji</w:t>
      </w:r>
      <w:bookmarkEnd w:id="143"/>
      <w:bookmarkEnd w:id="144"/>
      <w:bookmarkEnd w:id="145"/>
      <w:bookmarkEnd w:id="146"/>
      <w:bookmarkEnd w:id="147"/>
    </w:p>
    <w:p w14:paraId="77D91852" w14:textId="70406CF4" w:rsidR="000C23F8" w:rsidRPr="00A2624B" w:rsidRDefault="000C23F8" w:rsidP="00192A50">
      <w:pPr>
        <w:numPr>
          <w:ilvl w:val="0"/>
          <w:numId w:val="52"/>
        </w:numPr>
        <w:spacing w:before="120" w:after="160" w:line="259" w:lineRule="auto"/>
        <w:contextualSpacing/>
        <w:jc w:val="both"/>
        <w:rPr>
          <w:i/>
          <w:iCs/>
          <w:color w:val="000000" w:themeColor="text1"/>
          <w:sz w:val="22"/>
          <w:szCs w:val="22"/>
        </w:rPr>
      </w:pPr>
      <w:r w:rsidRPr="00A2624B">
        <w:rPr>
          <w:color w:val="000000" w:themeColor="text1"/>
          <w:sz w:val="22"/>
          <w:szCs w:val="22"/>
        </w:rPr>
        <w:t xml:space="preserve">Termin </w:t>
      </w:r>
      <w:r w:rsidR="00597893" w:rsidRPr="00A2624B">
        <w:rPr>
          <w:color w:val="000000" w:themeColor="text1"/>
          <w:sz w:val="22"/>
          <w:szCs w:val="22"/>
        </w:rPr>
        <w:t>realizacji</w:t>
      </w:r>
      <w:r w:rsidRPr="00A2624B">
        <w:rPr>
          <w:color w:val="000000" w:themeColor="text1"/>
          <w:sz w:val="22"/>
          <w:szCs w:val="22"/>
        </w:rPr>
        <w:t xml:space="preserve"> Umowy wynosi</w:t>
      </w:r>
      <w:r w:rsidR="00465F82" w:rsidRPr="00A2624B">
        <w:rPr>
          <w:color w:val="000000" w:themeColor="text1"/>
          <w:sz w:val="22"/>
          <w:szCs w:val="22"/>
        </w:rPr>
        <w:t>:</w:t>
      </w:r>
      <w:r w:rsidRPr="00A2624B">
        <w:rPr>
          <w:color w:val="000000" w:themeColor="text1"/>
          <w:sz w:val="22"/>
          <w:szCs w:val="22"/>
        </w:rPr>
        <w:t xml:space="preserve"> </w:t>
      </w:r>
      <w:r w:rsidR="00465F82" w:rsidRPr="00A2624B">
        <w:rPr>
          <w:color w:val="000000" w:themeColor="text1"/>
          <w:sz w:val="22"/>
          <w:szCs w:val="22"/>
        </w:rPr>
        <w:t xml:space="preserve">do </w:t>
      </w:r>
      <w:r w:rsidR="00465F82" w:rsidRPr="00A2624B">
        <w:rPr>
          <w:b/>
          <w:bCs/>
          <w:color w:val="000000" w:themeColor="text1"/>
          <w:sz w:val="22"/>
          <w:szCs w:val="22"/>
        </w:rPr>
        <w:t>30 dni od daty zawarcia umowy.</w:t>
      </w:r>
    </w:p>
    <w:bookmarkEnd w:id="126"/>
    <w:p w14:paraId="5E86F3E7" w14:textId="1C0A87D4" w:rsidR="000C23F8" w:rsidRPr="00A2624B" w:rsidRDefault="00465F82" w:rsidP="00192A50">
      <w:pPr>
        <w:numPr>
          <w:ilvl w:val="0"/>
          <w:numId w:val="52"/>
        </w:numPr>
        <w:jc w:val="both"/>
        <w:rPr>
          <w:color w:val="000000" w:themeColor="text1"/>
          <w:sz w:val="22"/>
          <w:szCs w:val="22"/>
        </w:rPr>
      </w:pPr>
      <w:r w:rsidRPr="00A2624B">
        <w:rPr>
          <w:color w:val="000000" w:themeColor="text1"/>
          <w:sz w:val="22"/>
          <w:szCs w:val="22"/>
        </w:rPr>
        <w:t>Przewidywany termin : do 31.01.2025r.</w:t>
      </w:r>
    </w:p>
    <w:bookmarkEnd w:id="142"/>
    <w:p w14:paraId="311CBFBB" w14:textId="77777777" w:rsidR="000C23F8" w:rsidRPr="00F2620F" w:rsidRDefault="000C23F8" w:rsidP="00465F82">
      <w:pPr>
        <w:jc w:val="both"/>
        <w:rPr>
          <w:color w:val="FF0000"/>
          <w:sz w:val="22"/>
          <w:szCs w:val="22"/>
        </w:rPr>
      </w:pPr>
    </w:p>
    <w:p w14:paraId="36F4397B" w14:textId="77777777" w:rsidR="000C23F8" w:rsidRDefault="000C23F8" w:rsidP="000C23F8">
      <w:pPr>
        <w:pStyle w:val="Nagwek2"/>
      </w:pPr>
      <w:bookmarkStart w:id="148" w:name="_Toc76637427"/>
      <w:bookmarkStart w:id="149" w:name="_Toc77251958"/>
      <w:bookmarkStart w:id="150" w:name="_Toc83291677"/>
      <w:bookmarkStart w:id="151" w:name="_Toc106095865"/>
      <w:bookmarkStart w:id="152" w:name="_Toc106096305"/>
      <w:bookmarkStart w:id="153" w:name="_Toc106096409"/>
      <w:bookmarkStart w:id="154" w:name="_Toc148612303"/>
      <w:r>
        <w:t>§ 6. Gwarancja i postępowanie reklamacyjne</w:t>
      </w:r>
      <w:bookmarkEnd w:id="148"/>
      <w:bookmarkEnd w:id="149"/>
      <w:bookmarkEnd w:id="150"/>
      <w:bookmarkEnd w:id="151"/>
      <w:bookmarkEnd w:id="152"/>
      <w:bookmarkEnd w:id="153"/>
      <w:bookmarkEnd w:id="154"/>
    </w:p>
    <w:p w14:paraId="65A1C29A" w14:textId="77777777" w:rsidR="00465F82" w:rsidRPr="00F8529D" w:rsidRDefault="00465F82" w:rsidP="00465F82">
      <w:pPr>
        <w:numPr>
          <w:ilvl w:val="0"/>
          <w:numId w:val="73"/>
        </w:numPr>
        <w:ind w:hanging="426"/>
        <w:jc w:val="both"/>
        <w:rPr>
          <w:sz w:val="22"/>
          <w:szCs w:val="22"/>
        </w:rPr>
      </w:pPr>
      <w:r w:rsidRPr="00F8529D">
        <w:rPr>
          <w:sz w:val="22"/>
          <w:szCs w:val="22"/>
        </w:rPr>
        <w:t>Wykonawca gwarantuje, że przedmiot Umowy:</w:t>
      </w:r>
    </w:p>
    <w:p w14:paraId="09B38469" w14:textId="77777777" w:rsidR="00465F82" w:rsidRPr="00367E8F" w:rsidRDefault="00465F82" w:rsidP="00465F82">
      <w:pPr>
        <w:numPr>
          <w:ilvl w:val="0"/>
          <w:numId w:val="74"/>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46EB6A4A" w14:textId="77777777" w:rsidR="00465F82" w:rsidRPr="00367E8F" w:rsidRDefault="00465F82" w:rsidP="00465F82">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05970EC" w14:textId="77777777" w:rsidR="00465F82" w:rsidRPr="00367E8F" w:rsidRDefault="00465F82" w:rsidP="00465F82">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124DF7FC" w14:textId="77777777" w:rsidR="00465F82" w:rsidRPr="00367E8F" w:rsidRDefault="00465F82" w:rsidP="00465F82">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42F47C0" w14:textId="77777777" w:rsidR="00465F82" w:rsidRPr="00367E8F" w:rsidRDefault="00465F82" w:rsidP="00465F82">
      <w:pPr>
        <w:numPr>
          <w:ilvl w:val="0"/>
          <w:numId w:val="73"/>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4E07C59" w14:textId="77777777" w:rsidR="00465F82" w:rsidRPr="00367E8F" w:rsidRDefault="00465F82" w:rsidP="00465F82">
      <w:pPr>
        <w:numPr>
          <w:ilvl w:val="0"/>
          <w:numId w:val="73"/>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230F35E1" w14:textId="77777777" w:rsidR="00465F82" w:rsidRPr="00367E8F" w:rsidRDefault="00465F82" w:rsidP="00465F82">
      <w:pPr>
        <w:numPr>
          <w:ilvl w:val="0"/>
          <w:numId w:val="73"/>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992C086" w14:textId="77777777" w:rsidR="00465F82" w:rsidRPr="00367E8F" w:rsidRDefault="00465F82" w:rsidP="00465F82">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DF0889B" w14:textId="77777777" w:rsidR="00465F82" w:rsidRPr="00367E8F" w:rsidRDefault="00465F82" w:rsidP="00465F82">
      <w:pPr>
        <w:numPr>
          <w:ilvl w:val="0"/>
          <w:numId w:val="73"/>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7FB5776C" w14:textId="77777777" w:rsidR="00465F82" w:rsidRPr="00367E8F" w:rsidRDefault="00465F82" w:rsidP="00465F82">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FB3779F" w14:textId="77777777" w:rsidR="00465F82" w:rsidRDefault="00465F82" w:rsidP="00465F82">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5" w:name="_Toc64016204"/>
      <w:bookmarkStart w:id="156" w:name="_Toc106095866"/>
      <w:bookmarkStart w:id="157" w:name="_Toc106096306"/>
      <w:bookmarkStart w:id="158" w:name="_Toc106096410"/>
      <w:bookmarkStart w:id="159" w:name="_Toc148612304"/>
      <w:r w:rsidRPr="00E66F78">
        <w:t xml:space="preserve">§ </w:t>
      </w:r>
      <w:r>
        <w:t>7</w:t>
      </w:r>
      <w:r w:rsidRPr="00E66F78">
        <w:t>. Szczególne obowiązki Wykonawcy</w:t>
      </w:r>
      <w:bookmarkEnd w:id="155"/>
      <w:bookmarkEnd w:id="156"/>
      <w:bookmarkEnd w:id="157"/>
      <w:bookmarkEnd w:id="158"/>
      <w:bookmarkEnd w:id="159"/>
    </w:p>
    <w:p w14:paraId="2954B557" w14:textId="77777777" w:rsidR="000C23F8" w:rsidRPr="00DA017B" w:rsidRDefault="000C23F8" w:rsidP="000C23F8">
      <w:pPr>
        <w:spacing w:line="259" w:lineRule="auto"/>
        <w:ind w:left="357"/>
        <w:jc w:val="both"/>
        <w:rPr>
          <w:sz w:val="10"/>
          <w:szCs w:val="10"/>
        </w:rPr>
      </w:pPr>
      <w:bookmarkStart w:id="160"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192A50">
      <w:pPr>
        <w:numPr>
          <w:ilvl w:val="0"/>
          <w:numId w:val="53"/>
        </w:numPr>
        <w:spacing w:line="259" w:lineRule="auto"/>
        <w:jc w:val="both"/>
        <w:rPr>
          <w:sz w:val="22"/>
          <w:szCs w:val="22"/>
        </w:rPr>
      </w:pPr>
      <w:bookmarkStart w:id="161"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192A50">
      <w:pPr>
        <w:numPr>
          <w:ilvl w:val="1"/>
          <w:numId w:val="5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192A50">
      <w:pPr>
        <w:numPr>
          <w:ilvl w:val="1"/>
          <w:numId w:val="5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192A50">
      <w:pPr>
        <w:numPr>
          <w:ilvl w:val="1"/>
          <w:numId w:val="5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192A50">
      <w:pPr>
        <w:numPr>
          <w:ilvl w:val="1"/>
          <w:numId w:val="5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192A50">
      <w:pPr>
        <w:numPr>
          <w:ilvl w:val="1"/>
          <w:numId w:val="5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192A50">
      <w:pPr>
        <w:numPr>
          <w:ilvl w:val="1"/>
          <w:numId w:val="5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192A50">
      <w:pPr>
        <w:numPr>
          <w:ilvl w:val="1"/>
          <w:numId w:val="5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192A50">
      <w:pPr>
        <w:numPr>
          <w:ilvl w:val="1"/>
          <w:numId w:val="5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192A50">
      <w:pPr>
        <w:numPr>
          <w:ilvl w:val="1"/>
          <w:numId w:val="5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192A50">
      <w:pPr>
        <w:numPr>
          <w:ilvl w:val="1"/>
          <w:numId w:val="53"/>
        </w:numPr>
        <w:spacing w:line="259" w:lineRule="auto"/>
        <w:jc w:val="both"/>
        <w:rPr>
          <w:sz w:val="22"/>
          <w:szCs w:val="22"/>
        </w:rPr>
      </w:pPr>
      <w:r w:rsidRPr="00F8529D">
        <w:rPr>
          <w:sz w:val="22"/>
          <w:szCs w:val="22"/>
        </w:rPr>
        <w:lastRenderedPageBreak/>
        <w:t>przetwarzanie, wprowadzanie zmian, poprawek i modyfikacji,</w:t>
      </w:r>
    </w:p>
    <w:p w14:paraId="1F8AC84A" w14:textId="02F34D04" w:rsidR="006A5D84" w:rsidRPr="00F8529D" w:rsidRDefault="006A5D84" w:rsidP="00192A50">
      <w:pPr>
        <w:numPr>
          <w:ilvl w:val="1"/>
          <w:numId w:val="5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192A50">
      <w:pPr>
        <w:numPr>
          <w:ilvl w:val="0"/>
          <w:numId w:val="5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192A50">
      <w:pPr>
        <w:numPr>
          <w:ilvl w:val="0"/>
          <w:numId w:val="53"/>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1"/>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0432EA3" w14:textId="1299161F" w:rsidR="000C23F8" w:rsidRPr="00C52777" w:rsidRDefault="000C23F8" w:rsidP="00C52777">
      <w:pPr>
        <w:pStyle w:val="Nagwek2"/>
      </w:pPr>
      <w:bookmarkStart w:id="162" w:name="_Toc106095867"/>
      <w:bookmarkStart w:id="163" w:name="_Toc106096307"/>
      <w:bookmarkStart w:id="164" w:name="_Toc106096411"/>
      <w:bookmarkStart w:id="165" w:name="_Toc148612305"/>
      <w:bookmarkEnd w:id="160"/>
      <w:r w:rsidRPr="00C30D61">
        <w:t>§ 8. Zabezpieczenie należytego wykonania Umowy</w:t>
      </w:r>
      <w:bookmarkEnd w:id="162"/>
      <w:bookmarkEnd w:id="163"/>
      <w:bookmarkEnd w:id="164"/>
      <w:bookmarkEnd w:id="165"/>
      <w:r w:rsidRPr="00C30D61">
        <w:t xml:space="preserve">  </w:t>
      </w:r>
      <w:r w:rsidR="00C52777">
        <w:t xml:space="preserve">- </w:t>
      </w:r>
      <w:r w:rsidR="00C52777" w:rsidRPr="00C52777">
        <w:rPr>
          <w:i/>
          <w:iCs/>
        </w:rPr>
        <w:t>nie dotyczy</w:t>
      </w:r>
    </w:p>
    <w:p w14:paraId="5C6120CB" w14:textId="4567C7BE" w:rsidR="000C23F8" w:rsidRPr="00DF1FE2" w:rsidRDefault="000C23F8" w:rsidP="000C23F8">
      <w:pPr>
        <w:pStyle w:val="Nagwek2"/>
      </w:pPr>
      <w:bookmarkStart w:id="166" w:name="_Toc64016205"/>
      <w:bookmarkStart w:id="167" w:name="_Toc106095868"/>
      <w:bookmarkStart w:id="168" w:name="_Toc106096308"/>
      <w:bookmarkStart w:id="169" w:name="_Toc106096412"/>
      <w:bookmarkStart w:id="170" w:name="_Toc148612306"/>
      <w:r w:rsidRPr="00DF1FE2">
        <w:t>§ 9. Wymagania dotyczące zatrudnienia</w:t>
      </w:r>
      <w:bookmarkEnd w:id="166"/>
      <w:r>
        <w:t xml:space="preserve"> </w:t>
      </w:r>
      <w:bookmarkEnd w:id="167"/>
      <w:bookmarkEnd w:id="168"/>
      <w:bookmarkEnd w:id="169"/>
      <w:bookmarkEnd w:id="170"/>
    </w:p>
    <w:p w14:paraId="110B2D57" w14:textId="77777777" w:rsidR="000C23F8" w:rsidRPr="00B84609" w:rsidRDefault="000C23F8" w:rsidP="000C23F8">
      <w:pPr>
        <w:pStyle w:val="Akapitzlist"/>
        <w:spacing w:line="259" w:lineRule="auto"/>
        <w:ind w:left="284"/>
        <w:jc w:val="both"/>
        <w:rPr>
          <w:sz w:val="8"/>
          <w:szCs w:val="8"/>
        </w:rPr>
      </w:pPr>
      <w:bookmarkStart w:id="171" w:name="_Hlk67826210"/>
    </w:p>
    <w:p w14:paraId="38459750" w14:textId="2E54C39A" w:rsidR="000C23F8" w:rsidRPr="00C52777" w:rsidRDefault="00C95AC0" w:rsidP="00C52777">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2" w:name="_Hlk144462323"/>
      <w:r w:rsidRPr="00F8529D">
        <w:rPr>
          <w:sz w:val="22"/>
          <w:szCs w:val="22"/>
        </w:rPr>
        <w:t>do realizacji zamówienia pracowników zgodnie z obowiązującymi przepisami prawa</w:t>
      </w:r>
      <w:bookmarkEnd w:id="172"/>
      <w:r w:rsidRPr="00F8529D">
        <w:rPr>
          <w:sz w:val="22"/>
          <w:szCs w:val="22"/>
        </w:rPr>
        <w:t xml:space="preserve">, </w:t>
      </w:r>
      <w:bookmarkStart w:id="173" w:name="_Hlk144462332"/>
      <w:r w:rsidRPr="00F8529D">
        <w:rPr>
          <w:sz w:val="22"/>
          <w:szCs w:val="22"/>
        </w:rPr>
        <w:t>a także do zapewnienia, że Podwykonawca także zatrudniał będzie do realizacji zamówienia pracowników zgodnie z obowiązującymi przepisami prawa</w:t>
      </w:r>
      <w:bookmarkEnd w:id="173"/>
      <w:r w:rsidRPr="00F8529D">
        <w:rPr>
          <w:sz w:val="22"/>
          <w:szCs w:val="22"/>
        </w:rPr>
        <w:t>.</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74"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4"/>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5F246A6"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C06D54">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75" w:name="_Hlk147301573"/>
    </w:p>
    <w:p w14:paraId="2D7428B2" w14:textId="77777777" w:rsidR="000C23F8" w:rsidRPr="00F8529D" w:rsidRDefault="000C23F8" w:rsidP="000C23F8">
      <w:pPr>
        <w:pStyle w:val="Nagwek2"/>
      </w:pPr>
      <w:bookmarkStart w:id="176" w:name="_Toc64016206"/>
      <w:bookmarkStart w:id="177" w:name="_Toc106095869"/>
      <w:bookmarkStart w:id="178" w:name="_Toc106096309"/>
      <w:bookmarkStart w:id="179" w:name="_Toc106096413"/>
      <w:bookmarkStart w:id="180" w:name="_Toc148612307"/>
      <w:bookmarkEnd w:id="171"/>
      <w:r w:rsidRPr="00F8529D">
        <w:lastRenderedPageBreak/>
        <w:t>§ 10. Podwykonawstwo</w:t>
      </w:r>
      <w:bookmarkEnd w:id="176"/>
      <w:bookmarkEnd w:id="177"/>
      <w:bookmarkEnd w:id="178"/>
      <w:bookmarkEnd w:id="179"/>
      <w:bookmarkEnd w:id="180"/>
    </w:p>
    <w:p w14:paraId="64F55AD4" w14:textId="3A2374FD" w:rsidR="00430097" w:rsidRPr="00F8529D" w:rsidRDefault="00430097" w:rsidP="00192A50">
      <w:pPr>
        <w:numPr>
          <w:ilvl w:val="0"/>
          <w:numId w:val="70"/>
        </w:numPr>
        <w:ind w:left="284" w:hanging="284"/>
        <w:jc w:val="both"/>
        <w:rPr>
          <w:sz w:val="22"/>
          <w:szCs w:val="22"/>
        </w:rPr>
      </w:pPr>
      <w:bookmarkStart w:id="181" w:name="_Hlk68846287"/>
      <w:bookmarkEnd w:id="17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2" w:name="_Hlk144463822"/>
      <w:r w:rsidRPr="00F8529D">
        <w:rPr>
          <w:sz w:val="22"/>
          <w:szCs w:val="22"/>
        </w:rPr>
        <w:t>warunków udziału w postępowaniu</w:t>
      </w:r>
      <w:bookmarkEnd w:id="18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183" w:name="_Hlk146783179"/>
      <w:r w:rsidRPr="00F8529D">
        <w:rPr>
          <w:sz w:val="22"/>
          <w:szCs w:val="22"/>
        </w:rPr>
        <w:t>Powierzenie wykonania części Umowy przez Podwykonawcę dalszemu podwykonawcy wymaga dodatkowo uprzedniej pisemnej zgody Wykonawcy na taką czynność.</w:t>
      </w:r>
    </w:p>
    <w:bookmarkEnd w:id="183"/>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8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1"/>
      <w:bookmarkEnd w:id="184"/>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5" w:name="_Toc64016207"/>
      <w:bookmarkStart w:id="186" w:name="_Toc106095870"/>
      <w:bookmarkStart w:id="187" w:name="_Toc106096310"/>
      <w:bookmarkStart w:id="188" w:name="_Toc106096414"/>
      <w:bookmarkStart w:id="189" w:name="_Toc148612308"/>
      <w:bookmarkStart w:id="190" w:name="_Hlk67826260"/>
      <w:r w:rsidRPr="00F8529D">
        <w:t>§ 11. Nadzór i koordynacja</w:t>
      </w:r>
      <w:bookmarkEnd w:id="185"/>
      <w:bookmarkEnd w:id="186"/>
      <w:bookmarkEnd w:id="187"/>
      <w:bookmarkEnd w:id="188"/>
      <w:bookmarkEnd w:id="189"/>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1" w:name="_Toc64016208"/>
      <w:bookmarkStart w:id="192" w:name="_Toc106095871"/>
      <w:bookmarkStart w:id="193" w:name="_Toc106096311"/>
      <w:bookmarkStart w:id="194" w:name="_Toc106096415"/>
      <w:bookmarkStart w:id="195" w:name="_Toc148612309"/>
      <w:bookmarkStart w:id="196" w:name="_Hlk105672888"/>
      <w:r w:rsidRPr="00F8529D">
        <w:t>§ 12. Badania kontrolne (Audyt)</w:t>
      </w:r>
      <w:bookmarkEnd w:id="191"/>
      <w:bookmarkEnd w:id="192"/>
      <w:bookmarkEnd w:id="193"/>
      <w:bookmarkEnd w:id="194"/>
      <w:bookmarkEnd w:id="195"/>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197"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7"/>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8" w:name="_Hlk146783280"/>
      <w:r w:rsidR="00A326D5" w:rsidRPr="00F8529D">
        <w:rPr>
          <w:sz w:val="22"/>
          <w:szCs w:val="22"/>
        </w:rPr>
        <w:t>są następujące</w:t>
      </w:r>
      <w:r w:rsidRPr="00F8529D">
        <w:rPr>
          <w:sz w:val="22"/>
          <w:szCs w:val="22"/>
        </w:rPr>
        <w:t>:</w:t>
      </w:r>
      <w:bookmarkEnd w:id="198"/>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9" w:name="_Hlk146783344"/>
      <w:r w:rsidR="004D5DFE" w:rsidRPr="00F8529D">
        <w:rPr>
          <w:sz w:val="22"/>
          <w:szCs w:val="22"/>
        </w:rPr>
        <w:t>na zasadach określonych w § 14 ust. 4 Umowy</w:t>
      </w:r>
      <w:r w:rsidRPr="00F8529D">
        <w:rPr>
          <w:sz w:val="22"/>
          <w:szCs w:val="22"/>
        </w:rPr>
        <w:t>.</w:t>
      </w:r>
      <w:bookmarkEnd w:id="199"/>
    </w:p>
    <w:p w14:paraId="5741C5C9" w14:textId="46A6A760" w:rsidR="000C23F8" w:rsidRPr="00F8529D" w:rsidRDefault="000C23F8" w:rsidP="00280D52">
      <w:pPr>
        <w:spacing w:after="160" w:line="259" w:lineRule="auto"/>
        <w:rPr>
          <w:sz w:val="22"/>
          <w:szCs w:val="22"/>
        </w:rPr>
      </w:pPr>
      <w:bookmarkStart w:id="200" w:name="_Hlk155701067"/>
      <w:bookmarkEnd w:id="190"/>
      <w:bookmarkEnd w:id="196"/>
    </w:p>
    <w:p w14:paraId="114D874C" w14:textId="77777777" w:rsidR="000C23F8" w:rsidRPr="000E4913" w:rsidRDefault="000C23F8" w:rsidP="000C23F8">
      <w:pPr>
        <w:pStyle w:val="Nagwek2"/>
      </w:pPr>
      <w:bookmarkStart w:id="201" w:name="_Toc64016209"/>
      <w:bookmarkStart w:id="202" w:name="_Toc106095872"/>
      <w:bookmarkStart w:id="203" w:name="_Toc106096312"/>
      <w:bookmarkStart w:id="204" w:name="_Toc106096416"/>
      <w:bookmarkStart w:id="205" w:name="_Toc148612310"/>
      <w:bookmarkStart w:id="206" w:name="_Hlk156823361"/>
      <w:r w:rsidRPr="000E4913">
        <w:t>§ 1</w:t>
      </w:r>
      <w:r>
        <w:t>3</w:t>
      </w:r>
      <w:r w:rsidRPr="000E4913">
        <w:t>. Kary umowne i odpowiedzialność</w:t>
      </w:r>
      <w:bookmarkEnd w:id="201"/>
      <w:bookmarkEnd w:id="202"/>
      <w:bookmarkEnd w:id="203"/>
      <w:bookmarkEnd w:id="204"/>
      <w:bookmarkEnd w:id="205"/>
      <w:r w:rsidRPr="000E4913">
        <w:t xml:space="preserve"> </w:t>
      </w:r>
    </w:p>
    <w:bookmarkEnd w:id="206"/>
    <w:p w14:paraId="5618D0DE" w14:textId="4368CE79" w:rsidR="00A76426" w:rsidRPr="00100353" w:rsidRDefault="00A76426" w:rsidP="00914CCD">
      <w:pPr>
        <w:spacing w:line="276" w:lineRule="auto"/>
        <w:jc w:val="both"/>
        <w:rPr>
          <w:i/>
          <w:iCs/>
          <w:color w:val="2F5496" w:themeColor="accent1" w:themeShade="BF"/>
          <w:sz w:val="8"/>
          <w:szCs w:val="8"/>
        </w:rPr>
      </w:pPr>
    </w:p>
    <w:bookmarkEnd w:id="200"/>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C1CF523" w14:textId="6958B1A5" w:rsidR="00D33F0D" w:rsidRDefault="00D33F0D" w:rsidP="00D33F0D">
      <w:pPr>
        <w:numPr>
          <w:ilvl w:val="0"/>
          <w:numId w:val="96"/>
        </w:numPr>
        <w:jc w:val="both"/>
        <w:rPr>
          <w:sz w:val="22"/>
          <w:szCs w:val="22"/>
        </w:rPr>
      </w:pPr>
      <w:bookmarkStart w:id="207" w:name="_Hlk155937939"/>
      <w:r w:rsidRPr="00D33F0D">
        <w:rPr>
          <w:sz w:val="22"/>
          <w:szCs w:val="22"/>
        </w:rPr>
        <w:t xml:space="preserve"> </w:t>
      </w:r>
      <w:r w:rsidRPr="002E4E23">
        <w:rPr>
          <w:sz w:val="22"/>
          <w:szCs w:val="22"/>
        </w:rPr>
        <w:t>za każdy rozpoczęty dzień zwłoki w realizacji przedmiotu Umowy w wysokości:</w:t>
      </w:r>
    </w:p>
    <w:p w14:paraId="3B22EA60" w14:textId="77777777" w:rsidR="00D33F0D" w:rsidRPr="002E4E23" w:rsidRDefault="00D33F0D" w:rsidP="00D33F0D">
      <w:pPr>
        <w:ind w:left="720"/>
        <w:jc w:val="both"/>
        <w:rPr>
          <w:sz w:val="22"/>
          <w:szCs w:val="22"/>
        </w:rPr>
      </w:pPr>
      <w:r w:rsidRPr="002E4E23">
        <w:rPr>
          <w:sz w:val="22"/>
          <w:szCs w:val="22"/>
        </w:rPr>
        <w:t xml:space="preserve">- od 1 do 30 dnia - 0,2 % wartości netto Umowy za każdy dzień, </w:t>
      </w:r>
    </w:p>
    <w:p w14:paraId="6E1B9184" w14:textId="3D55B209" w:rsidR="00D33F0D" w:rsidRDefault="00D33F0D" w:rsidP="00090132">
      <w:pPr>
        <w:ind w:left="720"/>
        <w:jc w:val="both"/>
        <w:rPr>
          <w:sz w:val="22"/>
          <w:szCs w:val="22"/>
        </w:rPr>
      </w:pPr>
      <w:r w:rsidRPr="002E4E23">
        <w:rPr>
          <w:sz w:val="22"/>
          <w:szCs w:val="22"/>
        </w:rPr>
        <w:lastRenderedPageBreak/>
        <w:t xml:space="preserve">- od 31 do 60 dnia - 0,4 % wartości netto Umowy za każdy dzień, </w:t>
      </w:r>
    </w:p>
    <w:p w14:paraId="00246B26" w14:textId="77777777" w:rsidR="00090132" w:rsidRPr="007F7C5E" w:rsidRDefault="00090132" w:rsidP="00090132">
      <w:pPr>
        <w:numPr>
          <w:ilvl w:val="0"/>
          <w:numId w:val="96"/>
        </w:numPr>
        <w:jc w:val="both"/>
        <w:rPr>
          <w:sz w:val="22"/>
          <w:szCs w:val="22"/>
        </w:rPr>
      </w:pPr>
      <w:r w:rsidRPr="007F7C5E">
        <w:rPr>
          <w:sz w:val="22"/>
          <w:szCs w:val="22"/>
        </w:rPr>
        <w:t>w przypadku wystąpienia wad podlegających usunięciu w ramach postępowania reklamacyjnego, w wysokości 0,2 % wartości netto umowy za każdy dzień opóźnienia, licząc od dnia następnego po terminie wyznaczonym na usunięcie wad.</w:t>
      </w:r>
    </w:p>
    <w:p w14:paraId="4150C391" w14:textId="77777777" w:rsidR="00090132" w:rsidRDefault="00090132" w:rsidP="00090132">
      <w:pPr>
        <w:numPr>
          <w:ilvl w:val="0"/>
          <w:numId w:val="96"/>
        </w:numPr>
        <w:jc w:val="both"/>
        <w:rPr>
          <w:sz w:val="22"/>
          <w:szCs w:val="22"/>
        </w:rPr>
      </w:pPr>
      <w:r w:rsidRPr="002E4E23">
        <w:rPr>
          <w:sz w:val="22"/>
          <w:szCs w:val="22"/>
        </w:rPr>
        <w:t>za niedostarczenie dokumentów niezbędnych do realizacji zamówienia a wymaganych zapisami umowy w wysokości 500,00 zł netto wartości umowy za każdy dzień opóźnienia.</w:t>
      </w:r>
    </w:p>
    <w:p w14:paraId="68FD7E3F" w14:textId="77777777" w:rsidR="00090132" w:rsidRPr="00AC659E" w:rsidRDefault="00090132" w:rsidP="00090132">
      <w:pPr>
        <w:numPr>
          <w:ilvl w:val="0"/>
          <w:numId w:val="96"/>
        </w:numPr>
        <w:jc w:val="both"/>
        <w:rPr>
          <w:sz w:val="22"/>
          <w:szCs w:val="22"/>
        </w:rPr>
      </w:pPr>
      <w:r w:rsidRPr="00AC659E">
        <w:rPr>
          <w:sz w:val="22"/>
          <w:szCs w:val="22"/>
        </w:rPr>
        <w:t xml:space="preserve">za naruszenie przez Wykonawcę obowiązku zachowania poufności w wysokości 5% netto Wartości Umowy, o której mowa w § 3 ust. 1,  </w:t>
      </w:r>
    </w:p>
    <w:p w14:paraId="34E3E7F9" w14:textId="0CBCE8ED" w:rsidR="000C23F8" w:rsidRDefault="000C23F8" w:rsidP="00090132">
      <w:pPr>
        <w:numPr>
          <w:ilvl w:val="0"/>
          <w:numId w:val="96"/>
        </w:numPr>
        <w:jc w:val="both"/>
        <w:rPr>
          <w:sz w:val="22"/>
          <w:szCs w:val="22"/>
        </w:rPr>
      </w:pPr>
      <w:bookmarkStart w:id="208" w:name="_Hlk67826332"/>
      <w:bookmarkEnd w:id="207"/>
      <w:r w:rsidRPr="00090132">
        <w:rPr>
          <w:sz w:val="22"/>
          <w:szCs w:val="22"/>
        </w:rPr>
        <w:t>w przypadku stwierdzenia, że prace</w:t>
      </w:r>
      <w:r w:rsidR="007D221B" w:rsidRPr="00090132">
        <w:rPr>
          <w:sz w:val="22"/>
          <w:szCs w:val="22"/>
        </w:rPr>
        <w:t xml:space="preserve"> są</w:t>
      </w:r>
      <w:r w:rsidRPr="00090132">
        <w:rPr>
          <w:sz w:val="22"/>
          <w:szCs w:val="22"/>
        </w:rPr>
        <w:t xml:space="preserve"> wykonywane na terenie </w:t>
      </w:r>
      <w:r w:rsidR="000241D8" w:rsidRPr="00090132">
        <w:rPr>
          <w:sz w:val="22"/>
          <w:szCs w:val="22"/>
        </w:rPr>
        <w:t>Zamawiającego</w:t>
      </w:r>
      <w:r w:rsidRPr="00090132">
        <w:rPr>
          <w:sz w:val="22"/>
          <w:szCs w:val="22"/>
        </w:rPr>
        <w:t xml:space="preserve"> przez pracowników </w:t>
      </w:r>
      <w:r w:rsidR="00C97F95" w:rsidRPr="00090132">
        <w:rPr>
          <w:sz w:val="22"/>
          <w:szCs w:val="22"/>
        </w:rPr>
        <w:t>W</w:t>
      </w:r>
      <w:r w:rsidRPr="00090132">
        <w:rPr>
          <w:sz w:val="22"/>
          <w:szCs w:val="22"/>
        </w:rPr>
        <w:t>ykonawcy nie posługujących się językiem polskim w mowie i piśmie w stopniu warunkującym porozumiewanie się w wysokości 200,00 zł za każdy stwierdzony przypadek</w:t>
      </w:r>
      <w:r w:rsidR="006C7E43" w:rsidRPr="00090132">
        <w:rPr>
          <w:sz w:val="22"/>
          <w:szCs w:val="22"/>
        </w:rPr>
        <w:t xml:space="preserve"> (każdego pracownika), kara może zostać nałożona wielokrotnie w odniesieniu do tego samego pracownika, jeżeli będzie on wykonywał pracę na terenie Zamawiającego w kolejnych dniach,</w:t>
      </w:r>
    </w:p>
    <w:p w14:paraId="10C3ADE1" w14:textId="27296E5E" w:rsidR="000C23F8" w:rsidRPr="00E15659" w:rsidRDefault="000C23F8" w:rsidP="00E152A3">
      <w:pPr>
        <w:numPr>
          <w:ilvl w:val="0"/>
          <w:numId w:val="96"/>
        </w:numPr>
        <w:jc w:val="both"/>
        <w:rPr>
          <w:sz w:val="22"/>
          <w:szCs w:val="22"/>
        </w:rPr>
      </w:pPr>
      <w:r w:rsidRPr="00E152A3">
        <w:rPr>
          <w:sz w:val="22"/>
          <w:szCs w:val="22"/>
        </w:rPr>
        <w:t>za zwłokę w przedstawieniu polisy ubezpieczeniowej lub dowodu opłacenia składki ubezpieczeniowej – w wysokości 1 000 zł za każdy</w:t>
      </w:r>
      <w:r w:rsidR="007D221B" w:rsidRPr="00E152A3">
        <w:rPr>
          <w:sz w:val="22"/>
          <w:szCs w:val="22"/>
        </w:rPr>
        <w:t xml:space="preserve"> rozpoczęty</w:t>
      </w:r>
      <w:r w:rsidRPr="00E152A3">
        <w:rPr>
          <w:sz w:val="22"/>
          <w:szCs w:val="22"/>
        </w:rPr>
        <w:t xml:space="preserve"> dzień zwłoki; Zamawiający nie naliczy kary umownej jeżeli w wyniku przedłożenia dokumentów zostanie stwierdzone zachowanie ciągłości ubezpieczenia Wykonawcy</w:t>
      </w:r>
      <w:r w:rsidR="00E50E3A" w:rsidRPr="00E152A3">
        <w:rPr>
          <w:sz w:val="22"/>
          <w:szCs w:val="22"/>
        </w:rPr>
        <w:t xml:space="preserve"> </w:t>
      </w:r>
      <w:r w:rsidR="00E152A3" w:rsidRPr="00E152A3">
        <w:rPr>
          <w:i/>
          <w:iCs/>
          <w:sz w:val="22"/>
          <w:szCs w:val="22"/>
        </w:rPr>
        <w:t>-nie dotyczy</w:t>
      </w:r>
    </w:p>
    <w:p w14:paraId="10E95820" w14:textId="77777777" w:rsidR="00E15659" w:rsidRPr="00E15659" w:rsidRDefault="00E15659" w:rsidP="00E15659">
      <w:pPr>
        <w:numPr>
          <w:ilvl w:val="0"/>
          <w:numId w:val="96"/>
        </w:numPr>
        <w:jc w:val="both"/>
        <w:rPr>
          <w:sz w:val="22"/>
          <w:szCs w:val="22"/>
        </w:rPr>
      </w:pPr>
      <w:r w:rsidRPr="00E15659">
        <w:rPr>
          <w:sz w:val="22"/>
          <w:szCs w:val="22"/>
        </w:rPr>
        <w:t>w przypadku stawienia się do pracy lub wykonywana pracy przez pracowników Wykonawcy:</w:t>
      </w:r>
    </w:p>
    <w:p w14:paraId="62E690CD" w14:textId="77777777" w:rsidR="00E15659" w:rsidRPr="00F8529D" w:rsidRDefault="00E15659" w:rsidP="00E15659">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24DE5C2" w14:textId="77777777" w:rsidR="00E15659" w:rsidRPr="00F8529D" w:rsidRDefault="00E15659" w:rsidP="00E15659">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417422C9" w14:textId="77777777" w:rsidR="00E15659" w:rsidRPr="00F8529D" w:rsidRDefault="00E15659" w:rsidP="00E15659">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F6754A9" w14:textId="77777777" w:rsidR="00E15659" w:rsidRPr="00F8529D" w:rsidRDefault="00E15659" w:rsidP="00E15659">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5A27907D" w14:textId="77777777" w:rsidR="00E15659" w:rsidRPr="00F8529D" w:rsidRDefault="00E15659" w:rsidP="00E15659">
      <w:pPr>
        <w:numPr>
          <w:ilvl w:val="2"/>
          <w:numId w:val="57"/>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ADEF4FC" w14:textId="77777777" w:rsidR="00E15659" w:rsidRDefault="00E15659" w:rsidP="00E15659">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Default="000C23F8" w:rsidP="00E15659">
      <w:pPr>
        <w:numPr>
          <w:ilvl w:val="0"/>
          <w:numId w:val="96"/>
        </w:numPr>
        <w:jc w:val="both"/>
        <w:rPr>
          <w:sz w:val="22"/>
          <w:szCs w:val="22"/>
        </w:rPr>
      </w:pPr>
      <w:r w:rsidRPr="00E15659">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9" w:name="_Hlk146783639"/>
      <w:r w:rsidRPr="00E15659">
        <w:rPr>
          <w:sz w:val="22"/>
          <w:szCs w:val="22"/>
        </w:rPr>
        <w:t xml:space="preserve">– </w:t>
      </w:r>
      <w:r w:rsidR="00D04E9B" w:rsidRPr="00E15659">
        <w:rPr>
          <w:sz w:val="22"/>
          <w:szCs w:val="22"/>
        </w:rPr>
        <w:t xml:space="preserve"> Wykonawca zobowiązany jest </w:t>
      </w:r>
      <w:r w:rsidRPr="00E15659">
        <w:rPr>
          <w:sz w:val="22"/>
          <w:szCs w:val="22"/>
        </w:rPr>
        <w:t>także</w:t>
      </w:r>
      <w:r w:rsidR="00D04E9B" w:rsidRPr="00E15659">
        <w:rPr>
          <w:sz w:val="22"/>
          <w:szCs w:val="22"/>
        </w:rPr>
        <w:t xml:space="preserve"> do pokrycia</w:t>
      </w:r>
      <w:r w:rsidRPr="00E15659">
        <w:rPr>
          <w:sz w:val="22"/>
          <w:szCs w:val="22"/>
        </w:rPr>
        <w:t xml:space="preserve"> koszt</w:t>
      </w:r>
      <w:r w:rsidR="00D04E9B" w:rsidRPr="00E15659">
        <w:rPr>
          <w:sz w:val="22"/>
          <w:szCs w:val="22"/>
        </w:rPr>
        <w:t>ów</w:t>
      </w:r>
      <w:r w:rsidRPr="00E15659">
        <w:rPr>
          <w:sz w:val="22"/>
          <w:szCs w:val="22"/>
        </w:rPr>
        <w:t xml:space="preserve"> przywrócenia</w:t>
      </w:r>
      <w:r w:rsidR="00D04E9B" w:rsidRPr="00E15659">
        <w:rPr>
          <w:sz w:val="22"/>
          <w:szCs w:val="22"/>
        </w:rPr>
        <w:t xml:space="preserve"> mienia do stanu poprzedniego</w:t>
      </w:r>
      <w:r w:rsidRPr="00E15659">
        <w:rPr>
          <w:sz w:val="22"/>
          <w:szCs w:val="22"/>
        </w:rPr>
        <w:t>.</w:t>
      </w:r>
    </w:p>
    <w:bookmarkEnd w:id="209"/>
    <w:p w14:paraId="081AB11C" w14:textId="1209FA7F" w:rsidR="000C23F8" w:rsidRPr="00E15659" w:rsidRDefault="000C23F8" w:rsidP="00E15659">
      <w:pPr>
        <w:numPr>
          <w:ilvl w:val="0"/>
          <w:numId w:val="96"/>
        </w:numPr>
        <w:jc w:val="both"/>
        <w:rPr>
          <w:sz w:val="22"/>
          <w:szCs w:val="22"/>
        </w:rPr>
      </w:pPr>
      <w:r w:rsidRPr="00E15659">
        <w:rPr>
          <w:sz w:val="22"/>
          <w:szCs w:val="22"/>
        </w:rPr>
        <w:t xml:space="preserve">za każdy stwierdzony przypadek naruszenia obowiązku </w:t>
      </w:r>
      <w:bookmarkStart w:id="210" w:name="_Hlk146784463"/>
      <w:r w:rsidR="006D5019" w:rsidRPr="00E15659">
        <w:rPr>
          <w:sz w:val="22"/>
          <w:szCs w:val="22"/>
        </w:rPr>
        <w:t xml:space="preserve">w zakresie </w:t>
      </w:r>
      <w:r w:rsidRPr="00E15659">
        <w:rPr>
          <w:sz w:val="22"/>
          <w:szCs w:val="22"/>
        </w:rPr>
        <w:t>zatrudnienia</w:t>
      </w:r>
      <w:r w:rsidR="006D5019" w:rsidRPr="00E15659">
        <w:rPr>
          <w:sz w:val="22"/>
          <w:szCs w:val="22"/>
        </w:rPr>
        <w:t>, określonego</w:t>
      </w:r>
      <w:r w:rsidRPr="00E15659">
        <w:rPr>
          <w:sz w:val="22"/>
          <w:szCs w:val="22"/>
        </w:rPr>
        <w:t xml:space="preserve"> w § 9 ust. 1 </w:t>
      </w:r>
      <w:bookmarkEnd w:id="210"/>
      <w:r w:rsidRPr="00E15659">
        <w:rPr>
          <w:sz w:val="22"/>
          <w:szCs w:val="22"/>
        </w:rPr>
        <w:t xml:space="preserve">- w wysokości równej miesięcznemu minimalnemu wynagrodzeniu za pracę ustalonemu zgodnie z przepisami ustawy z dnia 10.10.2002r. o minimalnym wynagrodzeniu za pracę obowiązującemu w </w:t>
      </w:r>
      <w:r w:rsidR="006D5019" w:rsidRPr="00E15659">
        <w:rPr>
          <w:sz w:val="22"/>
          <w:szCs w:val="22"/>
        </w:rPr>
        <w:t>czasie</w:t>
      </w:r>
      <w:r w:rsidRPr="00E15659">
        <w:rPr>
          <w:sz w:val="22"/>
          <w:szCs w:val="22"/>
        </w:rPr>
        <w:t>, w którym stwierdzono naruszenie</w:t>
      </w:r>
      <w:r w:rsidR="00E50E3A" w:rsidRPr="00E15659">
        <w:rPr>
          <w:sz w:val="22"/>
          <w:szCs w:val="22"/>
        </w:rPr>
        <w:t xml:space="preserve"> </w:t>
      </w:r>
      <w:r w:rsidR="00E50E3A" w:rsidRPr="00E15659">
        <w:rPr>
          <w:i/>
          <w:iCs/>
          <w:sz w:val="22"/>
          <w:szCs w:val="22"/>
        </w:rPr>
        <w:t>(jeżeli dotyczy)</w:t>
      </w:r>
    </w:p>
    <w:p w14:paraId="0309453C" w14:textId="47B58586" w:rsidR="000C23F8" w:rsidRPr="00E15659" w:rsidRDefault="000C23F8" w:rsidP="00E15659">
      <w:pPr>
        <w:numPr>
          <w:ilvl w:val="0"/>
          <w:numId w:val="96"/>
        </w:numPr>
        <w:jc w:val="both"/>
        <w:rPr>
          <w:sz w:val="22"/>
          <w:szCs w:val="22"/>
        </w:rPr>
      </w:pPr>
      <w:r w:rsidRPr="00E15659">
        <w:rPr>
          <w:sz w:val="22"/>
          <w:szCs w:val="22"/>
        </w:rPr>
        <w:t xml:space="preserve">w przypadku zaniechania złożenia zapotrzebowania na świadczenia Zamawiającego </w:t>
      </w:r>
      <w:r w:rsidRPr="00E15659">
        <w:rPr>
          <w:sz w:val="22"/>
          <w:szCs w:val="22"/>
        </w:rPr>
        <w:br/>
        <w:t>i skorzystania przez Wykonawcę lub jego pracowników ze świadczeń Zamawiającego</w:t>
      </w:r>
      <w:r w:rsidR="00ED1FF7" w:rsidRPr="00E15659">
        <w:rPr>
          <w:sz w:val="22"/>
          <w:szCs w:val="22"/>
        </w:rPr>
        <w:t>,</w:t>
      </w:r>
      <w:r w:rsidR="00CB277B" w:rsidRPr="00E15659">
        <w:rPr>
          <w:sz w:val="22"/>
          <w:szCs w:val="22"/>
        </w:rPr>
        <w:t xml:space="preserve"> </w:t>
      </w:r>
      <w:bookmarkStart w:id="211" w:name="_Hlk146784540"/>
      <w:r w:rsidR="000241D8" w:rsidRPr="00E15659">
        <w:rPr>
          <w:sz w:val="22"/>
          <w:szCs w:val="22"/>
        </w:rPr>
        <w:t xml:space="preserve">w wysokości 50 zł za każdy stwierdzony przypadek - </w:t>
      </w:r>
      <w:r w:rsidR="00CB277B" w:rsidRPr="00E15659">
        <w:rPr>
          <w:sz w:val="22"/>
          <w:szCs w:val="22"/>
        </w:rPr>
        <w:t>niezależnie od konieczności zapłaty wynagrodzenia za skorzystanie z takiego świadczenia</w:t>
      </w:r>
      <w:bookmarkEnd w:id="211"/>
      <w:r w:rsidR="00E50E3A" w:rsidRPr="00E15659">
        <w:rPr>
          <w:sz w:val="22"/>
          <w:szCs w:val="22"/>
        </w:rPr>
        <w:t xml:space="preserve"> </w:t>
      </w:r>
      <w:r w:rsidR="00E50E3A" w:rsidRPr="00E15659">
        <w:rPr>
          <w:i/>
          <w:iCs/>
          <w:sz w:val="22"/>
          <w:szCs w:val="22"/>
        </w:rPr>
        <w:t>(jeżeli dotyczy)</w:t>
      </w:r>
    </w:p>
    <w:p w14:paraId="4DACB222" w14:textId="4888C0B9" w:rsidR="000C23F8" w:rsidRPr="00F8529D" w:rsidRDefault="00D0028C" w:rsidP="00192A50">
      <w:pPr>
        <w:numPr>
          <w:ilvl w:val="0"/>
          <w:numId w:val="57"/>
        </w:numPr>
        <w:spacing w:line="259" w:lineRule="auto"/>
        <w:jc w:val="both"/>
        <w:rPr>
          <w:sz w:val="22"/>
          <w:szCs w:val="22"/>
        </w:rPr>
      </w:pPr>
      <w:bookmarkStart w:id="212" w:name="_Hlk144479888"/>
      <w:bookmarkStart w:id="213" w:name="_Hlk146784619"/>
      <w:r w:rsidRPr="00E15659">
        <w:rPr>
          <w:sz w:val="22"/>
          <w:szCs w:val="22"/>
        </w:rPr>
        <w:t>W przypadku nieprzystąpienia przez Wykonawcę do wykonywania przedmiotu Umowy w całości lub części w umówionym terminie</w:t>
      </w:r>
      <w:r w:rsidR="00F960BF" w:rsidRPr="00E15659">
        <w:rPr>
          <w:sz w:val="22"/>
          <w:szCs w:val="22"/>
        </w:rPr>
        <w:t xml:space="preserve">, </w:t>
      </w:r>
      <w:r w:rsidRPr="00E15659">
        <w:rPr>
          <w:sz w:val="22"/>
          <w:szCs w:val="22"/>
        </w:rPr>
        <w:t xml:space="preserve">Zamawiający uprawniony jest do zlecenia wykonania przedmiotu Umowy w całości lub części innemu </w:t>
      </w:r>
      <w:r w:rsidR="00A76426" w:rsidRPr="00E15659">
        <w:rPr>
          <w:sz w:val="22"/>
          <w:szCs w:val="22"/>
        </w:rPr>
        <w:t>w</w:t>
      </w:r>
      <w:r w:rsidRPr="00E15659">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w:t>
      </w:r>
      <w:r w:rsidRPr="00F8529D">
        <w:rPr>
          <w:sz w:val="22"/>
          <w:szCs w:val="22"/>
        </w:rPr>
        <w:lastRenderedPageBreak/>
        <w:t>pomiędzy kosztami realizacji zamówienia poniesionymi przez Zamawiającego a wynagrodzeniem obliczonym z zastosowaniem cen określonych w Umowie.</w:t>
      </w:r>
      <w:bookmarkStart w:id="214" w:name="_Hlk144479920"/>
      <w:bookmarkEnd w:id="212"/>
    </w:p>
    <w:bookmarkEnd w:id="213"/>
    <w:bookmarkEnd w:id="214"/>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92A50">
      <w:pPr>
        <w:numPr>
          <w:ilvl w:val="1"/>
          <w:numId w:val="5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92A50">
      <w:pPr>
        <w:numPr>
          <w:ilvl w:val="0"/>
          <w:numId w:val="57"/>
        </w:numPr>
        <w:spacing w:line="259" w:lineRule="auto"/>
        <w:ind w:hanging="357"/>
        <w:jc w:val="both"/>
        <w:rPr>
          <w:sz w:val="22"/>
          <w:szCs w:val="22"/>
        </w:rPr>
      </w:pPr>
      <w:bookmarkStart w:id="21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192A50">
      <w:pPr>
        <w:numPr>
          <w:ilvl w:val="1"/>
          <w:numId w:val="57"/>
        </w:numPr>
        <w:spacing w:line="259" w:lineRule="auto"/>
        <w:jc w:val="both"/>
        <w:rPr>
          <w:sz w:val="22"/>
          <w:szCs w:val="22"/>
        </w:rPr>
      </w:pPr>
      <w:r w:rsidRPr="00F8529D">
        <w:rPr>
          <w:sz w:val="22"/>
          <w:szCs w:val="22"/>
        </w:rPr>
        <w:t>odstąpienia od Umowy w całości</w:t>
      </w:r>
      <w:r w:rsidR="00AB2101" w:rsidRPr="00E15659">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92A50">
      <w:pPr>
        <w:numPr>
          <w:ilvl w:val="1"/>
          <w:numId w:val="57"/>
        </w:numPr>
        <w:spacing w:line="259" w:lineRule="auto"/>
        <w:jc w:val="both"/>
        <w:rPr>
          <w:sz w:val="22"/>
          <w:szCs w:val="22"/>
        </w:rPr>
      </w:pPr>
      <w:bookmarkStart w:id="216" w:name="_Hlk148947447"/>
      <w:r w:rsidRPr="00F8529D">
        <w:rPr>
          <w:sz w:val="22"/>
          <w:szCs w:val="22"/>
        </w:rPr>
        <w:t>za odstąpienie od Umowy w całości przez którąkolwiek ze Stron z winy Zamawiającego - w wysokości 20% wartości netto Umowy, o której mowa w § 3 ust. 1.</w:t>
      </w:r>
    </w:p>
    <w:bookmarkEnd w:id="216"/>
    <w:p w14:paraId="2A2CF2DB" w14:textId="6DFE4A50"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1A0FDD">
        <w:rPr>
          <w:color w:val="0070C0"/>
          <w:sz w:val="22"/>
          <w:szCs w:val="22"/>
        </w:rPr>
        <w:t xml:space="preserve">odstąpienie </w:t>
      </w:r>
      <w:r w:rsidR="00F90F93" w:rsidRPr="001A0FDD">
        <w:rPr>
          <w:color w:val="0070C0"/>
          <w:sz w:val="22"/>
          <w:szCs w:val="22"/>
        </w:rPr>
        <w:t xml:space="preserve">w części </w:t>
      </w:r>
      <w:r w:rsidR="005C4237" w:rsidRPr="001A0FDD">
        <w:rPr>
          <w:color w:val="0070C0"/>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8"/>
      <w:bookmarkEnd w:id="215"/>
    </w:p>
    <w:p w14:paraId="4E1E67AC" w14:textId="77777777" w:rsidR="000C23F8" w:rsidRPr="00E15659" w:rsidRDefault="000C23F8" w:rsidP="000C23F8">
      <w:pPr>
        <w:pStyle w:val="Nagwek2"/>
      </w:pPr>
      <w:bookmarkStart w:id="217" w:name="_Toc83291685"/>
      <w:bookmarkStart w:id="218" w:name="_Toc106095873"/>
      <w:bookmarkStart w:id="219" w:name="_Toc106096313"/>
      <w:bookmarkStart w:id="220" w:name="_Toc106096417"/>
      <w:bookmarkStart w:id="221" w:name="_Toc148612311"/>
      <w:r w:rsidRPr="00F8529D">
        <w:t xml:space="preserve">§ 14. Rozwiązanie, </w:t>
      </w:r>
      <w:r w:rsidRPr="00E15659">
        <w:t>odstąpienie lub wypowiedzenie Umowy</w:t>
      </w:r>
      <w:bookmarkEnd w:id="217"/>
      <w:bookmarkEnd w:id="218"/>
      <w:bookmarkEnd w:id="219"/>
      <w:bookmarkEnd w:id="220"/>
      <w:bookmarkEnd w:id="221"/>
    </w:p>
    <w:p w14:paraId="7F7C0D91" w14:textId="77777777" w:rsidR="000C23F8" w:rsidRPr="00E15659" w:rsidRDefault="000C23F8" w:rsidP="00192A50">
      <w:pPr>
        <w:numPr>
          <w:ilvl w:val="0"/>
          <w:numId w:val="58"/>
        </w:numPr>
        <w:spacing w:line="259" w:lineRule="auto"/>
        <w:ind w:left="357" w:hanging="357"/>
        <w:jc w:val="both"/>
        <w:rPr>
          <w:sz w:val="22"/>
          <w:szCs w:val="22"/>
        </w:rPr>
      </w:pPr>
      <w:bookmarkStart w:id="222" w:name="_Hlk146784907"/>
      <w:r w:rsidRPr="00E15659">
        <w:rPr>
          <w:sz w:val="22"/>
          <w:szCs w:val="22"/>
        </w:rPr>
        <w:t>Strony mogą rozwiązać Umowę na mocy porozumienia Stron.</w:t>
      </w:r>
    </w:p>
    <w:p w14:paraId="55217CF2" w14:textId="26C9E09B" w:rsidR="000C23F8" w:rsidRPr="00E15659" w:rsidRDefault="000C23F8" w:rsidP="00192A50">
      <w:pPr>
        <w:numPr>
          <w:ilvl w:val="0"/>
          <w:numId w:val="58"/>
        </w:numPr>
        <w:spacing w:line="259" w:lineRule="auto"/>
        <w:ind w:left="357" w:hanging="357"/>
        <w:jc w:val="both"/>
        <w:rPr>
          <w:sz w:val="22"/>
          <w:szCs w:val="22"/>
        </w:rPr>
      </w:pPr>
      <w:r w:rsidRPr="00E15659">
        <w:rPr>
          <w:sz w:val="22"/>
          <w:szCs w:val="22"/>
        </w:rPr>
        <w:t>Zamawiający</w:t>
      </w:r>
      <w:r w:rsidR="00202054" w:rsidRPr="00E15659">
        <w:rPr>
          <w:sz w:val="22"/>
          <w:szCs w:val="22"/>
        </w:rPr>
        <w:t>, wedle swego wyboru,</w:t>
      </w:r>
      <w:r w:rsidRPr="00E15659">
        <w:rPr>
          <w:sz w:val="22"/>
          <w:szCs w:val="22"/>
        </w:rPr>
        <w:t xml:space="preserve"> może odstąpić od Umowy</w:t>
      </w:r>
      <w:r w:rsidR="00202054" w:rsidRPr="00E15659">
        <w:rPr>
          <w:sz w:val="22"/>
          <w:szCs w:val="22"/>
        </w:rPr>
        <w:t xml:space="preserve"> (ex </w:t>
      </w:r>
      <w:proofErr w:type="spellStart"/>
      <w:r w:rsidR="00202054" w:rsidRPr="00E15659">
        <w:rPr>
          <w:sz w:val="22"/>
          <w:szCs w:val="22"/>
        </w:rPr>
        <w:t>tunc</w:t>
      </w:r>
      <w:proofErr w:type="spellEnd"/>
      <w:r w:rsidR="00202054" w:rsidRPr="00E15659">
        <w:rPr>
          <w:sz w:val="22"/>
          <w:szCs w:val="22"/>
        </w:rPr>
        <w:t xml:space="preserve"> – wstecz)</w:t>
      </w:r>
      <w:r w:rsidRPr="00E15659">
        <w:rPr>
          <w:sz w:val="22"/>
          <w:szCs w:val="22"/>
        </w:rPr>
        <w:t xml:space="preserve"> </w:t>
      </w:r>
      <w:bookmarkStart w:id="223" w:name="_Hlk144467170"/>
      <w:r w:rsidRPr="00E15659">
        <w:rPr>
          <w:sz w:val="22"/>
          <w:szCs w:val="22"/>
        </w:rPr>
        <w:t>w całości lub części</w:t>
      </w:r>
      <w:bookmarkEnd w:id="223"/>
      <w:r w:rsidR="00202054" w:rsidRPr="00E15659">
        <w:rPr>
          <w:sz w:val="22"/>
          <w:szCs w:val="22"/>
        </w:rPr>
        <w:t xml:space="preserve"> lub wypowiedzieć Umowę</w:t>
      </w:r>
      <w:r w:rsidRPr="00E15659">
        <w:rPr>
          <w:sz w:val="22"/>
          <w:szCs w:val="22"/>
        </w:rPr>
        <w:t xml:space="preserve"> </w:t>
      </w:r>
      <w:r w:rsidR="00202054" w:rsidRPr="00E15659">
        <w:rPr>
          <w:sz w:val="22"/>
          <w:szCs w:val="22"/>
        </w:rPr>
        <w:t>(</w:t>
      </w:r>
      <w:r w:rsidRPr="00E15659">
        <w:rPr>
          <w:sz w:val="22"/>
          <w:szCs w:val="22"/>
        </w:rPr>
        <w:t xml:space="preserve">ex nunc </w:t>
      </w:r>
      <w:r w:rsidR="00D04E9B" w:rsidRPr="00E15659">
        <w:rPr>
          <w:sz w:val="22"/>
          <w:szCs w:val="22"/>
        </w:rPr>
        <w:t>–</w:t>
      </w:r>
      <w:r w:rsidR="00202054" w:rsidRPr="00E15659">
        <w:rPr>
          <w:sz w:val="22"/>
          <w:szCs w:val="22"/>
        </w:rPr>
        <w:t xml:space="preserve"> </w:t>
      </w:r>
      <w:r w:rsidRPr="00E15659">
        <w:rPr>
          <w:sz w:val="22"/>
          <w:szCs w:val="22"/>
        </w:rPr>
        <w:t>od teraz)</w:t>
      </w:r>
      <w:r w:rsidR="0072470D" w:rsidRPr="00E15659">
        <w:rPr>
          <w:sz w:val="22"/>
          <w:szCs w:val="22"/>
        </w:rPr>
        <w:t xml:space="preserve"> w całości lub części</w:t>
      </w:r>
      <w:r w:rsidR="00202054" w:rsidRPr="00E15659">
        <w:rPr>
          <w:sz w:val="22"/>
          <w:szCs w:val="22"/>
        </w:rPr>
        <w:t>,</w:t>
      </w:r>
      <w:r w:rsidRPr="00E15659">
        <w:rPr>
          <w:sz w:val="22"/>
          <w:szCs w:val="22"/>
        </w:rPr>
        <w:t xml:space="preserve"> w przypadku:</w:t>
      </w:r>
    </w:p>
    <w:p w14:paraId="00C320C4" w14:textId="77777777" w:rsidR="000C23F8" w:rsidRPr="00E15659" w:rsidRDefault="000C23F8" w:rsidP="00192A50">
      <w:pPr>
        <w:numPr>
          <w:ilvl w:val="1"/>
          <w:numId w:val="58"/>
        </w:numPr>
        <w:spacing w:line="259" w:lineRule="auto"/>
        <w:jc w:val="both"/>
        <w:rPr>
          <w:sz w:val="22"/>
          <w:szCs w:val="22"/>
        </w:rPr>
      </w:pPr>
      <w:r w:rsidRPr="00E15659">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E15659">
        <w:rPr>
          <w:sz w:val="22"/>
          <w:szCs w:val="22"/>
        </w:rPr>
        <w:t xml:space="preserve">zmiany Podwykonawcy, który udostępnił Wykonawcy zasoby w celu wykazania spełnienia warunków udziału w postępowaniu określonych w SWZ na Podwykonawcę </w:t>
      </w:r>
      <w:r w:rsidRPr="00F8529D">
        <w:rPr>
          <w:sz w:val="22"/>
          <w:szCs w:val="22"/>
        </w:rPr>
        <w:t>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2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4"/>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lastRenderedPageBreak/>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2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5"/>
      <w:r w:rsidRPr="00F8529D">
        <w:rPr>
          <w:sz w:val="22"/>
          <w:szCs w:val="22"/>
        </w:rPr>
        <w:t>,</w:t>
      </w:r>
    </w:p>
    <w:p w14:paraId="50AE23C0" w14:textId="77777777" w:rsidR="000C23F8" w:rsidRPr="00E15659" w:rsidRDefault="000C23F8" w:rsidP="00192A50">
      <w:pPr>
        <w:numPr>
          <w:ilvl w:val="1"/>
          <w:numId w:val="58"/>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E15659">
        <w:rPr>
          <w:sz w:val="22"/>
          <w:szCs w:val="22"/>
        </w:rPr>
        <w:t>roboczych,</w:t>
      </w:r>
    </w:p>
    <w:p w14:paraId="439E4E7F" w14:textId="561F9CE6" w:rsidR="000C23F8" w:rsidRPr="00E15659" w:rsidRDefault="000C23F8" w:rsidP="00192A50">
      <w:pPr>
        <w:numPr>
          <w:ilvl w:val="1"/>
          <w:numId w:val="58"/>
        </w:numPr>
        <w:spacing w:line="259" w:lineRule="auto"/>
        <w:jc w:val="both"/>
        <w:rPr>
          <w:b/>
          <w:bCs/>
          <w:sz w:val="22"/>
          <w:szCs w:val="22"/>
        </w:rPr>
      </w:pPr>
      <w:r w:rsidRPr="00E15659">
        <w:rPr>
          <w:sz w:val="22"/>
          <w:szCs w:val="22"/>
        </w:rPr>
        <w:t>nieprzystąpienia w danym dniu do realizacji zamówienia, przy czym odstąpienie</w:t>
      </w:r>
      <w:r w:rsidR="00202054" w:rsidRPr="00E15659">
        <w:rPr>
          <w:sz w:val="22"/>
          <w:szCs w:val="22"/>
        </w:rPr>
        <w:t>/wypowiedzenie</w:t>
      </w:r>
      <w:r w:rsidRPr="00E15659">
        <w:rPr>
          <w:sz w:val="22"/>
          <w:szCs w:val="22"/>
        </w:rPr>
        <w:t xml:space="preserve"> dotyczyć będzie tylko tej części </w:t>
      </w:r>
      <w:r w:rsidR="00202054" w:rsidRPr="00E15659">
        <w:rPr>
          <w:sz w:val="22"/>
          <w:szCs w:val="22"/>
        </w:rPr>
        <w:t>U</w:t>
      </w:r>
      <w:r w:rsidRPr="00E15659">
        <w:rPr>
          <w:sz w:val="22"/>
          <w:szCs w:val="22"/>
        </w:rPr>
        <w:t>mowy,</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57916C53"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E15659">
        <w:rPr>
          <w:sz w:val="22"/>
          <w:szCs w:val="22"/>
        </w:rPr>
        <w:t>-</w:t>
      </w:r>
      <w:r w:rsidR="00E15659" w:rsidRPr="00E15659">
        <w:rPr>
          <w:sz w:val="22"/>
          <w:szCs w:val="22"/>
        </w:rPr>
        <w:t>8</w:t>
      </w:r>
      <w:r w:rsidRPr="00E15659">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2"/>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361D7F" w:rsidRDefault="00A603EC" w:rsidP="00192A50">
      <w:pPr>
        <w:numPr>
          <w:ilvl w:val="0"/>
          <w:numId w:val="58"/>
        </w:numPr>
        <w:spacing w:line="256" w:lineRule="auto"/>
        <w:jc w:val="both"/>
        <w:rPr>
          <w:sz w:val="22"/>
          <w:szCs w:val="22"/>
        </w:rPr>
      </w:pPr>
      <w:bookmarkStart w:id="226" w:name="_Hlk146784951"/>
      <w:r w:rsidRPr="00F8529D">
        <w:rPr>
          <w:sz w:val="22"/>
          <w:szCs w:val="22"/>
        </w:rPr>
        <w:t>Z uprawnienia do odstąpienia od Umowy</w:t>
      </w:r>
      <w:r w:rsidR="004E15BD" w:rsidRPr="00F8529D">
        <w:rPr>
          <w:sz w:val="22"/>
          <w:szCs w:val="22"/>
        </w:rPr>
        <w:t xml:space="preserve"> (w całości </w:t>
      </w:r>
      <w:r w:rsidR="004E15BD" w:rsidRPr="007875DA">
        <w:rPr>
          <w:color w:val="0070C0"/>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361D7F">
        <w:rPr>
          <w:sz w:val="22"/>
          <w:szCs w:val="22"/>
        </w:rPr>
        <w:t>obowiązywania gwarancji</w:t>
      </w:r>
      <w:r w:rsidR="004E6FA6" w:rsidRPr="00361D7F">
        <w:rPr>
          <w:sz w:val="22"/>
          <w:szCs w:val="22"/>
        </w:rPr>
        <w:t xml:space="preserve"> lub rękojmi (w zależności od tego, który z tych terminów będzie dłuższy),</w:t>
      </w:r>
      <w:r w:rsidR="004E15BD" w:rsidRPr="00361D7F">
        <w:rPr>
          <w:sz w:val="22"/>
          <w:szCs w:val="22"/>
        </w:rPr>
        <w:t xml:space="preserve"> zgodnie z § 6 ust. 1 Umowy</w:t>
      </w:r>
      <w:r w:rsidR="00F77798" w:rsidRPr="00361D7F">
        <w:rPr>
          <w:sz w:val="22"/>
          <w:szCs w:val="22"/>
        </w:rPr>
        <w:t xml:space="preserve"> </w:t>
      </w:r>
      <w:r w:rsidR="00CC6E6B" w:rsidRPr="00361D7F">
        <w:rPr>
          <w:sz w:val="22"/>
          <w:szCs w:val="22"/>
        </w:rPr>
        <w:t>a</w:t>
      </w:r>
      <w:r w:rsidR="00F77798" w:rsidRPr="00361D7F">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361D7F" w:rsidRDefault="000C23F8" w:rsidP="00192A50">
      <w:pPr>
        <w:numPr>
          <w:ilvl w:val="0"/>
          <w:numId w:val="58"/>
        </w:numPr>
        <w:spacing w:line="259" w:lineRule="auto"/>
        <w:ind w:left="357" w:hanging="357"/>
        <w:jc w:val="both"/>
        <w:rPr>
          <w:sz w:val="22"/>
          <w:szCs w:val="22"/>
        </w:rPr>
      </w:pPr>
      <w:r w:rsidRPr="00361D7F">
        <w:rPr>
          <w:sz w:val="22"/>
          <w:szCs w:val="22"/>
        </w:rPr>
        <w:t xml:space="preserve">Odstąpienie od Umowy </w:t>
      </w:r>
      <w:r w:rsidR="004B24AC" w:rsidRPr="00361D7F">
        <w:rPr>
          <w:sz w:val="22"/>
          <w:szCs w:val="22"/>
        </w:rPr>
        <w:t xml:space="preserve">lub wypowiedzenie Umowy </w:t>
      </w:r>
      <w:r w:rsidRPr="00361D7F">
        <w:rPr>
          <w:sz w:val="22"/>
          <w:szCs w:val="22"/>
        </w:rPr>
        <w:t xml:space="preserve">w części nie wyłącza realizacji uprawnień </w:t>
      </w:r>
      <w:r w:rsidR="004B24AC" w:rsidRPr="00361D7F">
        <w:rPr>
          <w:sz w:val="22"/>
          <w:szCs w:val="22"/>
        </w:rPr>
        <w:t xml:space="preserve">Zamawiającego </w:t>
      </w:r>
      <w:r w:rsidRPr="00361D7F">
        <w:rPr>
          <w:sz w:val="22"/>
          <w:szCs w:val="22"/>
        </w:rPr>
        <w:t>wynikających z części Umowy,</w:t>
      </w:r>
      <w:r w:rsidR="004B24AC" w:rsidRPr="00361D7F">
        <w:rPr>
          <w:sz w:val="22"/>
          <w:szCs w:val="22"/>
        </w:rPr>
        <w:t xml:space="preserve"> której nie dotyczy odstąpienie lub wypowiedzenie.</w:t>
      </w:r>
      <w:r w:rsidRPr="00361D7F">
        <w:rPr>
          <w:sz w:val="22"/>
          <w:szCs w:val="22"/>
        </w:rPr>
        <w:t xml:space="preserve"> </w:t>
      </w:r>
    </w:p>
    <w:p w14:paraId="54F214BB" w14:textId="13ECE2CD" w:rsidR="00160C0C" w:rsidRPr="00361D7F" w:rsidRDefault="00160C0C" w:rsidP="00192A50">
      <w:pPr>
        <w:numPr>
          <w:ilvl w:val="0"/>
          <w:numId w:val="58"/>
        </w:numPr>
        <w:spacing w:line="259" w:lineRule="auto"/>
        <w:ind w:left="357" w:hanging="357"/>
        <w:jc w:val="both"/>
        <w:rPr>
          <w:sz w:val="22"/>
          <w:szCs w:val="22"/>
        </w:rPr>
      </w:pPr>
      <w:r w:rsidRPr="00361D7F">
        <w:rPr>
          <w:sz w:val="22"/>
          <w:szCs w:val="22"/>
        </w:rPr>
        <w:t>Odstąpienie od Umowy lub wypowiedzenie Umowy nie wyłącza możliwości żądania przez Zamawiającego kar umownych naliczonych do dnia odstąpienia lub wypowiedzenia Umowy</w:t>
      </w:r>
      <w:r w:rsidR="002A3212" w:rsidRPr="00361D7F">
        <w:rPr>
          <w:sz w:val="22"/>
          <w:szCs w:val="22"/>
        </w:rPr>
        <w:t xml:space="preserve"> oraz</w:t>
      </w:r>
      <w:r w:rsidRPr="00361D7F">
        <w:rPr>
          <w:sz w:val="22"/>
          <w:szCs w:val="22"/>
        </w:rPr>
        <w:t xml:space="preserve"> kary umownej zastrzeżonej na wypadek </w:t>
      </w:r>
      <w:r w:rsidR="002A3212" w:rsidRPr="00361D7F">
        <w:rPr>
          <w:sz w:val="22"/>
          <w:szCs w:val="22"/>
        </w:rPr>
        <w:t>odstąpienia/wypowiedzenia Umowy.</w:t>
      </w:r>
    </w:p>
    <w:p w14:paraId="4A32B475" w14:textId="6C4EF6C4" w:rsidR="008326BE" w:rsidRPr="00361D7F" w:rsidRDefault="008326BE" w:rsidP="008326BE">
      <w:pPr>
        <w:numPr>
          <w:ilvl w:val="0"/>
          <w:numId w:val="58"/>
        </w:numPr>
        <w:spacing w:line="259" w:lineRule="auto"/>
        <w:ind w:left="357" w:hanging="357"/>
        <w:jc w:val="both"/>
        <w:rPr>
          <w:sz w:val="22"/>
          <w:szCs w:val="22"/>
        </w:rPr>
      </w:pPr>
      <w:bookmarkStart w:id="227" w:name="_Hlk156822430"/>
      <w:r w:rsidRPr="00361D7F">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7"/>
    <w:p w14:paraId="1288ED1A" w14:textId="4E984A04" w:rsidR="000C23F8" w:rsidRPr="00361D7F" w:rsidRDefault="000C23F8" w:rsidP="00192A50">
      <w:pPr>
        <w:numPr>
          <w:ilvl w:val="0"/>
          <w:numId w:val="58"/>
        </w:numPr>
        <w:spacing w:line="259" w:lineRule="auto"/>
        <w:ind w:left="357" w:hanging="357"/>
        <w:jc w:val="both"/>
        <w:rPr>
          <w:sz w:val="22"/>
          <w:szCs w:val="22"/>
        </w:rPr>
      </w:pPr>
      <w:r w:rsidRPr="00361D7F">
        <w:rPr>
          <w:sz w:val="22"/>
          <w:szCs w:val="22"/>
        </w:rPr>
        <w:t xml:space="preserve">Zamawiającemu przysługuje </w:t>
      </w:r>
      <w:r w:rsidR="0072470D" w:rsidRPr="00361D7F">
        <w:rPr>
          <w:sz w:val="22"/>
          <w:szCs w:val="22"/>
        </w:rPr>
        <w:t xml:space="preserve">także </w:t>
      </w:r>
      <w:r w:rsidRPr="00361D7F">
        <w:rPr>
          <w:sz w:val="22"/>
          <w:szCs w:val="22"/>
        </w:rPr>
        <w:t xml:space="preserve">prawo wypowiedzenia Umowy </w:t>
      </w:r>
      <w:r w:rsidR="0072470D" w:rsidRPr="00361D7F">
        <w:rPr>
          <w:sz w:val="22"/>
          <w:szCs w:val="22"/>
        </w:rPr>
        <w:t xml:space="preserve">(ex nunc - od teraz) </w:t>
      </w:r>
      <w:r w:rsidRPr="00361D7F">
        <w:rPr>
          <w:sz w:val="22"/>
          <w:szCs w:val="22"/>
        </w:rPr>
        <w:t>w całości lub części z zachowaniem okresu wypowiedzenia wynoszącego 30 dni</w:t>
      </w:r>
      <w:r w:rsidR="00361D7F" w:rsidRPr="00361D7F">
        <w:rPr>
          <w:sz w:val="22"/>
          <w:szCs w:val="22"/>
        </w:rPr>
        <w:t xml:space="preserve"> </w:t>
      </w:r>
      <w:r w:rsidRPr="00361D7F">
        <w:rPr>
          <w:sz w:val="22"/>
          <w:szCs w:val="22"/>
        </w:rPr>
        <w:t>w przypadku:</w:t>
      </w:r>
    </w:p>
    <w:p w14:paraId="29FCAF3A" w14:textId="77777777" w:rsidR="000C23F8" w:rsidRPr="00361D7F" w:rsidRDefault="000C23F8" w:rsidP="00192A50">
      <w:pPr>
        <w:numPr>
          <w:ilvl w:val="1"/>
          <w:numId w:val="58"/>
        </w:numPr>
        <w:spacing w:line="259" w:lineRule="auto"/>
        <w:jc w:val="both"/>
        <w:rPr>
          <w:sz w:val="22"/>
          <w:szCs w:val="22"/>
        </w:rPr>
      </w:pPr>
      <w:r w:rsidRPr="00361D7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361D7F" w:rsidRDefault="000C23F8" w:rsidP="00192A50">
      <w:pPr>
        <w:numPr>
          <w:ilvl w:val="1"/>
          <w:numId w:val="58"/>
        </w:numPr>
        <w:spacing w:line="259" w:lineRule="auto"/>
        <w:jc w:val="both"/>
        <w:rPr>
          <w:sz w:val="22"/>
          <w:szCs w:val="22"/>
        </w:rPr>
      </w:pPr>
      <w:r w:rsidRPr="00361D7F">
        <w:rPr>
          <w:sz w:val="22"/>
          <w:szCs w:val="22"/>
        </w:rPr>
        <w:t>zmian w strukturze organizacyjnej Zamawiającego, skutkującej tym</w:t>
      </w:r>
      <w:r w:rsidR="005C4237" w:rsidRPr="00361D7F">
        <w:rPr>
          <w:sz w:val="22"/>
          <w:szCs w:val="22"/>
        </w:rPr>
        <w:t>,</w:t>
      </w:r>
      <w:r w:rsidRPr="00361D7F">
        <w:rPr>
          <w:sz w:val="22"/>
          <w:szCs w:val="22"/>
        </w:rPr>
        <w:t xml:space="preserve"> że świadczenie objęte Umową nie może być zrealizowane,</w:t>
      </w:r>
    </w:p>
    <w:p w14:paraId="35C4971C" w14:textId="77777777" w:rsidR="000C23F8" w:rsidRPr="00361D7F" w:rsidRDefault="000C23F8" w:rsidP="00192A50">
      <w:pPr>
        <w:numPr>
          <w:ilvl w:val="1"/>
          <w:numId w:val="58"/>
        </w:numPr>
        <w:spacing w:line="259" w:lineRule="auto"/>
        <w:jc w:val="both"/>
        <w:rPr>
          <w:sz w:val="22"/>
          <w:szCs w:val="22"/>
        </w:rPr>
      </w:pPr>
      <w:r w:rsidRPr="00361D7F">
        <w:rPr>
          <w:sz w:val="22"/>
          <w:szCs w:val="22"/>
        </w:rPr>
        <w:t>zmian na rynku, na którym działa Zamawiający skutkujących brakiem potrzeby dalszego wykonywania przedmiotu Umowy.</w:t>
      </w:r>
    </w:p>
    <w:p w14:paraId="51E5CDE9" w14:textId="77777777" w:rsidR="000C23F8" w:rsidRPr="00A2624B" w:rsidRDefault="000C23F8" w:rsidP="00192A50">
      <w:pPr>
        <w:numPr>
          <w:ilvl w:val="0"/>
          <w:numId w:val="58"/>
        </w:numPr>
        <w:spacing w:line="259" w:lineRule="auto"/>
        <w:ind w:left="357" w:hanging="357"/>
        <w:jc w:val="both"/>
        <w:rPr>
          <w:color w:val="000000" w:themeColor="text1"/>
          <w:sz w:val="22"/>
          <w:szCs w:val="22"/>
        </w:rPr>
      </w:pPr>
      <w:r w:rsidRPr="00595487">
        <w:rPr>
          <w:sz w:val="22"/>
          <w:szCs w:val="22"/>
        </w:rPr>
        <w:lastRenderedPageBreak/>
        <w:t xml:space="preserve">Oświadczenie o odstąpieniu lub wypowiedzeniu Umowy wymaga formy pisemnej pod rygorem nieważności. </w:t>
      </w:r>
    </w:p>
    <w:p w14:paraId="1FA7EFCA" w14:textId="27CC3169" w:rsidR="008326BE" w:rsidRPr="00A2624B" w:rsidRDefault="008326BE" w:rsidP="00242367">
      <w:pPr>
        <w:numPr>
          <w:ilvl w:val="0"/>
          <w:numId w:val="58"/>
        </w:numPr>
        <w:spacing w:line="259" w:lineRule="auto"/>
        <w:ind w:left="357" w:hanging="357"/>
        <w:jc w:val="both"/>
        <w:rPr>
          <w:color w:val="000000" w:themeColor="text1"/>
          <w:sz w:val="22"/>
          <w:szCs w:val="22"/>
        </w:rPr>
      </w:pPr>
      <w:bookmarkStart w:id="228" w:name="_Hlk156822481"/>
      <w:r w:rsidRPr="00A2624B">
        <w:rPr>
          <w:color w:val="000000" w:themeColor="text1"/>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8"/>
    <w:p w14:paraId="1BD6E407" w14:textId="77777777" w:rsidR="008326BE" w:rsidRPr="00A2624B" w:rsidRDefault="008326BE" w:rsidP="008326BE">
      <w:pPr>
        <w:spacing w:line="259" w:lineRule="auto"/>
        <w:ind w:left="357"/>
        <w:jc w:val="both"/>
        <w:rPr>
          <w:color w:val="000000" w:themeColor="text1"/>
          <w:sz w:val="22"/>
          <w:szCs w:val="22"/>
        </w:rPr>
      </w:pPr>
    </w:p>
    <w:p w14:paraId="7AFC93DB" w14:textId="0EA2D2E9" w:rsidR="000C23F8" w:rsidRPr="00A2624B" w:rsidRDefault="000C23F8" w:rsidP="00192A50">
      <w:pPr>
        <w:numPr>
          <w:ilvl w:val="0"/>
          <w:numId w:val="58"/>
        </w:numPr>
        <w:spacing w:line="259" w:lineRule="auto"/>
        <w:ind w:left="357" w:hanging="357"/>
        <w:jc w:val="both"/>
        <w:rPr>
          <w:color w:val="000000" w:themeColor="text1"/>
          <w:sz w:val="22"/>
          <w:szCs w:val="22"/>
        </w:rPr>
      </w:pPr>
      <w:r w:rsidRPr="00A2624B">
        <w:rPr>
          <w:color w:val="000000" w:themeColor="text1"/>
          <w:sz w:val="22"/>
          <w:szCs w:val="22"/>
        </w:rPr>
        <w:t xml:space="preserve">Postanowienia </w:t>
      </w:r>
      <w:r w:rsidR="002A3212" w:rsidRPr="00A2624B">
        <w:rPr>
          <w:color w:val="000000" w:themeColor="text1"/>
          <w:sz w:val="22"/>
          <w:szCs w:val="22"/>
        </w:rPr>
        <w:t>niniejszej Umowy</w:t>
      </w:r>
      <w:r w:rsidRPr="00A2624B">
        <w:rPr>
          <w:color w:val="000000" w:themeColor="text1"/>
          <w:sz w:val="22"/>
          <w:szCs w:val="22"/>
        </w:rPr>
        <w:t xml:space="preserve"> nie wyłączają możliwości odstąpienia od Umowy na podstawie przepisów </w:t>
      </w:r>
      <w:r w:rsidR="00E11665" w:rsidRPr="00A2624B">
        <w:rPr>
          <w:color w:val="000000" w:themeColor="text1"/>
          <w:sz w:val="22"/>
          <w:szCs w:val="22"/>
        </w:rPr>
        <w:t>K</w:t>
      </w:r>
      <w:r w:rsidRPr="00A2624B">
        <w:rPr>
          <w:color w:val="000000" w:themeColor="text1"/>
          <w:sz w:val="22"/>
          <w:szCs w:val="22"/>
        </w:rPr>
        <w:t>odeksu cywilnego.</w:t>
      </w:r>
    </w:p>
    <w:p w14:paraId="46C122E2" w14:textId="77777777" w:rsidR="000C23F8" w:rsidRPr="00E66F78" w:rsidRDefault="000C23F8" w:rsidP="000C23F8">
      <w:pPr>
        <w:pStyle w:val="Nagwek2"/>
      </w:pPr>
      <w:bookmarkStart w:id="229" w:name="_Toc64016211"/>
      <w:bookmarkStart w:id="230" w:name="_Toc106095874"/>
      <w:bookmarkStart w:id="231" w:name="_Toc106096314"/>
      <w:bookmarkStart w:id="232" w:name="_Toc106096418"/>
      <w:bookmarkStart w:id="233" w:name="_Toc148612312"/>
      <w:bookmarkStart w:id="234" w:name="_Hlk148332977"/>
      <w:bookmarkStart w:id="235" w:name="_Hlk67826402"/>
      <w:bookmarkEnd w:id="226"/>
      <w:r w:rsidRPr="00E66F78">
        <w:t>§ 1</w:t>
      </w:r>
      <w:r>
        <w:t>5</w:t>
      </w:r>
      <w:r w:rsidRPr="00E66F78">
        <w:t xml:space="preserve">. </w:t>
      </w:r>
      <w:bookmarkStart w:id="236" w:name="_Hlk147835254"/>
      <w:r w:rsidRPr="00E66F78">
        <w:t>Zmiany Umowy</w:t>
      </w:r>
      <w:bookmarkEnd w:id="229"/>
      <w:bookmarkEnd w:id="230"/>
      <w:bookmarkEnd w:id="231"/>
      <w:bookmarkEnd w:id="232"/>
      <w:bookmarkEnd w:id="233"/>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0A1A20F6"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r w:rsidR="00C06D54">
        <w:rPr>
          <w:sz w:val="22"/>
          <w:szCs w:val="22"/>
        </w:rPr>
        <w:t xml:space="preserve">- </w:t>
      </w:r>
      <w:r w:rsidR="00C06D54" w:rsidRPr="00C06D54">
        <w:rPr>
          <w:i/>
          <w:iCs/>
          <w:sz w:val="22"/>
          <w:szCs w:val="22"/>
        </w:rPr>
        <w:t>nie dotyczy</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1F64604" w:rsidR="000C46BD" w:rsidRPr="00F8529D" w:rsidRDefault="000C23F8" w:rsidP="00192A50">
      <w:pPr>
        <w:pStyle w:val="Akapitzlist"/>
        <w:numPr>
          <w:ilvl w:val="0"/>
          <w:numId w:val="76"/>
        </w:numPr>
        <w:spacing w:line="259" w:lineRule="auto"/>
        <w:ind w:left="709" w:hanging="709"/>
        <w:jc w:val="both"/>
        <w:rPr>
          <w:sz w:val="6"/>
          <w:szCs w:val="6"/>
        </w:rPr>
      </w:pPr>
      <w:bookmarkStart w:id="23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8" w:name="_Hlk147848467"/>
      <w:r w:rsidR="00F244A3" w:rsidRPr="00F8529D">
        <w:rPr>
          <w:sz w:val="22"/>
          <w:szCs w:val="22"/>
        </w:rPr>
        <w:t xml:space="preserve">, </w:t>
      </w:r>
      <w:bookmarkEnd w:id="237"/>
      <w:bookmarkEnd w:id="23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w:t>
      </w:r>
      <w:r w:rsidR="00C06D54">
        <w:rPr>
          <w:sz w:val="22"/>
          <w:szCs w:val="22"/>
        </w:rPr>
        <w:t>.</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39" w:name="_Hlk147848517"/>
      <w:r w:rsidRPr="00A33BF6">
        <w:rPr>
          <w:sz w:val="22"/>
          <w:szCs w:val="22"/>
        </w:rPr>
        <w:t xml:space="preserve">zmiana zasad dokonywania odbiorów świadczonych usług, o której mowa w </w:t>
      </w:r>
      <w:bookmarkStart w:id="240" w:name="_Hlk148344566"/>
      <w:r w:rsidRPr="00A33BF6">
        <w:rPr>
          <w:sz w:val="22"/>
          <w:szCs w:val="22"/>
        </w:rPr>
        <w:t xml:space="preserve">§15 </w:t>
      </w:r>
      <w:bookmarkEnd w:id="240"/>
      <w:r w:rsidRPr="00A33BF6">
        <w:rPr>
          <w:sz w:val="22"/>
          <w:szCs w:val="22"/>
        </w:rPr>
        <w:t>ust. 2 pkt 2) lit. f),</w:t>
      </w:r>
    </w:p>
    <w:bookmarkEnd w:id="239"/>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4"/>
    <w:bookmarkEnd w:id="236"/>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32293F5C" w:rsidR="00F536DE" w:rsidRPr="00B71040" w:rsidRDefault="004F3468" w:rsidP="00B71040">
      <w:pPr>
        <w:pStyle w:val="Nagwek2"/>
      </w:pPr>
      <w:bookmarkStart w:id="241" w:name="_Toc148612313"/>
      <w:r w:rsidRPr="004F3468">
        <w:t xml:space="preserve">§ 16. </w:t>
      </w:r>
      <w:r w:rsidR="00F536DE" w:rsidRPr="00B71040">
        <w:t>Waloryzacja</w:t>
      </w:r>
      <w:bookmarkEnd w:id="241"/>
      <w:r w:rsidR="00B24F0B">
        <w:t xml:space="preserve"> </w:t>
      </w:r>
      <w:r w:rsidR="00361D7F">
        <w:t xml:space="preserve">– </w:t>
      </w:r>
      <w:r w:rsidR="00361D7F" w:rsidRPr="00361D7F">
        <w:rPr>
          <w:i/>
          <w:iCs/>
        </w:rPr>
        <w:t>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2" w:name="_Toc64016213"/>
      <w:bookmarkStart w:id="243" w:name="_Toc106095875"/>
      <w:bookmarkStart w:id="244" w:name="_Toc106096315"/>
      <w:bookmarkStart w:id="245" w:name="_Toc106096419"/>
      <w:bookmarkStart w:id="246" w:name="_Toc148612314"/>
      <w:bookmarkStart w:id="247" w:name="_Hlk67826426"/>
      <w:bookmarkEnd w:id="235"/>
      <w:r w:rsidRPr="00500E2A">
        <w:t>§</w:t>
      </w:r>
      <w:r>
        <w:t xml:space="preserve"> </w:t>
      </w:r>
      <w:r w:rsidRPr="00500E2A">
        <w:t>1</w:t>
      </w:r>
      <w:r w:rsidR="00B71040">
        <w:t>7</w:t>
      </w:r>
      <w:r w:rsidRPr="00500E2A">
        <w:t>. Ochrona danych osobowych</w:t>
      </w:r>
      <w:bookmarkEnd w:id="242"/>
      <w:bookmarkEnd w:id="243"/>
      <w:bookmarkEnd w:id="244"/>
      <w:bookmarkEnd w:id="245"/>
      <w:bookmarkEnd w:id="24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8" w:name="_Toc64016214"/>
      <w:bookmarkStart w:id="249" w:name="_Toc106095876"/>
      <w:bookmarkStart w:id="250" w:name="_Toc106096316"/>
      <w:bookmarkStart w:id="251" w:name="_Toc106096420"/>
      <w:bookmarkStart w:id="252" w:name="_Toc148612315"/>
      <w:r w:rsidRPr="00500E2A">
        <w:t>§</w:t>
      </w:r>
      <w:r>
        <w:t xml:space="preserve"> </w:t>
      </w:r>
      <w:r w:rsidRPr="00500E2A">
        <w:t>1</w:t>
      </w:r>
      <w:r w:rsidR="00B71040">
        <w:t>8</w:t>
      </w:r>
      <w:r w:rsidRPr="00500E2A">
        <w:t xml:space="preserve">. Ochrona tajemnic </w:t>
      </w:r>
      <w:r w:rsidRPr="00E66F78">
        <w:t>przedsiębiorcy, zachowanie poufności</w:t>
      </w:r>
      <w:bookmarkEnd w:id="248"/>
      <w:bookmarkEnd w:id="249"/>
      <w:bookmarkEnd w:id="250"/>
      <w:bookmarkEnd w:id="251"/>
      <w:bookmarkEnd w:id="252"/>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lastRenderedPageBreak/>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5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5" w:name="_Toc64016215"/>
      <w:bookmarkStart w:id="256" w:name="_Toc106095877"/>
      <w:bookmarkStart w:id="257" w:name="_Toc106096317"/>
      <w:bookmarkStart w:id="258" w:name="_Toc106096421"/>
      <w:bookmarkStart w:id="259" w:name="_Toc148612316"/>
      <w:bookmarkEnd w:id="253"/>
      <w:r w:rsidRPr="00F8529D">
        <w:t>§ 1</w:t>
      </w:r>
      <w:r w:rsidR="00B71040" w:rsidRPr="00F8529D">
        <w:t>9</w:t>
      </w:r>
      <w:r w:rsidRPr="00F8529D">
        <w:t>. Zasady etyki</w:t>
      </w:r>
      <w:bookmarkEnd w:id="255"/>
      <w:bookmarkEnd w:id="256"/>
      <w:bookmarkEnd w:id="257"/>
      <w:bookmarkEnd w:id="258"/>
      <w:bookmarkEnd w:id="259"/>
    </w:p>
    <w:p w14:paraId="2CA957CA" w14:textId="77777777" w:rsidR="000C23F8" w:rsidRPr="00F8529D" w:rsidRDefault="000C23F8" w:rsidP="00192A50">
      <w:pPr>
        <w:numPr>
          <w:ilvl w:val="0"/>
          <w:numId w:val="60"/>
        </w:numPr>
        <w:spacing w:line="259" w:lineRule="auto"/>
        <w:ind w:hanging="357"/>
        <w:jc w:val="both"/>
        <w:rPr>
          <w:sz w:val="22"/>
          <w:szCs w:val="22"/>
        </w:rPr>
      </w:pPr>
      <w:bookmarkStart w:id="26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61" w:name="_Hlk156480572"/>
      <w:r w:rsidRPr="00F8529D">
        <w:rPr>
          <w:sz w:val="22"/>
          <w:szCs w:val="22"/>
        </w:rPr>
        <w:t xml:space="preserve">popełnienia przestępstw określonych w art. 16 ustawy z dnia 28 października 2002 r. </w:t>
      </w:r>
      <w:bookmarkStart w:id="262" w:name="_Hlk144468375"/>
      <w:r w:rsidRPr="00F8529D">
        <w:rPr>
          <w:sz w:val="22"/>
          <w:szCs w:val="22"/>
        </w:rPr>
        <w:t>o odpowiedzialności podmiotów zbiorowych za czyny zabronione pod groźbą kary</w:t>
      </w:r>
      <w:bookmarkEnd w:id="26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3" w:name="_Hlk144468401"/>
      <w:r w:rsidRPr="00F8529D">
        <w:rPr>
          <w:sz w:val="22"/>
          <w:szCs w:val="22"/>
        </w:rPr>
        <w:t>o zwalczaniu nieuczciwej konkurencji</w:t>
      </w:r>
      <w:bookmarkEnd w:id="263"/>
      <w:r w:rsidRPr="00F8529D">
        <w:rPr>
          <w:sz w:val="22"/>
          <w:szCs w:val="22"/>
        </w:rPr>
        <w:t xml:space="preserve"> </w:t>
      </w:r>
      <w:bookmarkStart w:id="26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4"/>
    </w:p>
    <w:bookmarkEnd w:id="261"/>
    <w:p w14:paraId="43D62C96" w14:textId="77777777" w:rsidR="000C23F8" w:rsidRPr="00361D7F"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361D7F">
        <w:rPr>
          <w:sz w:val="22"/>
          <w:szCs w:val="22"/>
        </w:rPr>
        <w:t>przedstawicielowi Strony umowy w związku z jej realizacją.</w:t>
      </w:r>
    </w:p>
    <w:p w14:paraId="2C35BD89" w14:textId="7BF6D26D" w:rsidR="00AB2101" w:rsidRPr="00361D7F" w:rsidRDefault="00AB2101" w:rsidP="00AB2101">
      <w:pPr>
        <w:numPr>
          <w:ilvl w:val="0"/>
          <w:numId w:val="60"/>
        </w:numPr>
        <w:spacing w:line="259" w:lineRule="auto"/>
        <w:jc w:val="both"/>
        <w:rPr>
          <w:sz w:val="22"/>
          <w:szCs w:val="22"/>
        </w:rPr>
      </w:pPr>
      <w:bookmarkStart w:id="265" w:name="_Hlk167104771"/>
      <w:r w:rsidRPr="00361D7F">
        <w:rPr>
          <w:sz w:val="22"/>
          <w:szCs w:val="22"/>
        </w:rPr>
        <w:t>Strony oświadczają</w:t>
      </w:r>
      <w:r w:rsidR="00C02E70" w:rsidRPr="00361D7F">
        <w:rPr>
          <w:sz w:val="22"/>
          <w:szCs w:val="22"/>
        </w:rPr>
        <w:t>,</w:t>
      </w:r>
      <w:r w:rsidRPr="00361D7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361D7F">
          <w:rPr>
            <w:rStyle w:val="Hipercze"/>
            <w:sz w:val="22"/>
            <w:szCs w:val="22"/>
          </w:rPr>
          <w:t>https://www.pgg.pl/strefa-korporacyjna/firma/inne/polityka-antykorupcyjna</w:t>
        </w:r>
      </w:hyperlink>
      <w:r w:rsidRPr="00361D7F">
        <w:rPr>
          <w:sz w:val="22"/>
          <w:szCs w:val="22"/>
        </w:rPr>
        <w:t xml:space="preserve">  </w:t>
      </w:r>
    </w:p>
    <w:p w14:paraId="24B5000C" w14:textId="46F39815" w:rsidR="00AB2101" w:rsidRPr="00361D7F" w:rsidRDefault="00AB2101" w:rsidP="00AB2101">
      <w:pPr>
        <w:numPr>
          <w:ilvl w:val="0"/>
          <w:numId w:val="60"/>
        </w:numPr>
        <w:spacing w:line="259" w:lineRule="auto"/>
        <w:jc w:val="both"/>
        <w:rPr>
          <w:sz w:val="22"/>
          <w:szCs w:val="22"/>
        </w:rPr>
      </w:pPr>
      <w:r w:rsidRPr="00361D7F">
        <w:rPr>
          <w:sz w:val="22"/>
          <w:szCs w:val="22"/>
        </w:rPr>
        <w:t>Wykonawca oświadcza</w:t>
      </w:r>
      <w:r w:rsidR="00C02E70" w:rsidRPr="00361D7F">
        <w:rPr>
          <w:sz w:val="22"/>
          <w:szCs w:val="22"/>
        </w:rPr>
        <w:t>,</w:t>
      </w:r>
      <w:r w:rsidRPr="00361D7F">
        <w:rPr>
          <w:sz w:val="22"/>
          <w:szCs w:val="22"/>
        </w:rPr>
        <w:t xml:space="preserve"> że dołoży należytej staranności, aby pracownicy, współpracownicy, podwykonawcy lub osoby, przy pomocy których będzie realizował zamówienie zapoznali się </w:t>
      </w:r>
      <w:r w:rsidRPr="00361D7F">
        <w:rPr>
          <w:sz w:val="22"/>
          <w:szCs w:val="22"/>
        </w:rPr>
        <w:br/>
        <w:t>i stosowali wyżej opisane zasady.</w:t>
      </w:r>
    </w:p>
    <w:p w14:paraId="4ECF8694" w14:textId="30F4EEEE" w:rsidR="00AB2101" w:rsidRPr="00361D7F" w:rsidRDefault="00AB2101" w:rsidP="00AB2101">
      <w:pPr>
        <w:numPr>
          <w:ilvl w:val="0"/>
          <w:numId w:val="60"/>
        </w:numPr>
        <w:spacing w:line="259" w:lineRule="auto"/>
        <w:jc w:val="both"/>
        <w:rPr>
          <w:sz w:val="22"/>
          <w:szCs w:val="22"/>
        </w:rPr>
      </w:pPr>
      <w:r w:rsidRPr="00361D7F">
        <w:rPr>
          <w:sz w:val="22"/>
          <w:szCs w:val="22"/>
        </w:rPr>
        <w:t xml:space="preserve">Naruszenie wyżej opisanych zasad  jest traktowane jak rażące naruszenie postanowień Umowy. </w:t>
      </w:r>
    </w:p>
    <w:p w14:paraId="0A6ABAC7" w14:textId="02A90C6E" w:rsidR="00AB2101" w:rsidRPr="00361D7F" w:rsidRDefault="00AB2101" w:rsidP="00AB2101">
      <w:pPr>
        <w:numPr>
          <w:ilvl w:val="0"/>
          <w:numId w:val="60"/>
        </w:numPr>
        <w:spacing w:line="259" w:lineRule="auto"/>
        <w:jc w:val="both"/>
        <w:rPr>
          <w:sz w:val="22"/>
          <w:szCs w:val="22"/>
        </w:rPr>
      </w:pPr>
      <w:r w:rsidRPr="00361D7F">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61D7F" w:rsidRDefault="00AB2101" w:rsidP="00AB2101">
      <w:pPr>
        <w:numPr>
          <w:ilvl w:val="0"/>
          <w:numId w:val="60"/>
        </w:numPr>
        <w:spacing w:line="259" w:lineRule="auto"/>
        <w:jc w:val="both"/>
        <w:rPr>
          <w:sz w:val="22"/>
          <w:szCs w:val="22"/>
        </w:rPr>
      </w:pPr>
      <w:r w:rsidRPr="00361D7F">
        <w:rPr>
          <w:sz w:val="22"/>
          <w:szCs w:val="22"/>
        </w:rPr>
        <w:t xml:space="preserve">Strony zobowiązują się do informowania się wzajemnie o każdym przypadku naruszenia zasad opisanych w niniejszym paragrafie Umowy. </w:t>
      </w:r>
      <w:bookmarkEnd w:id="265"/>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6" w:name="_Toc106095878"/>
      <w:bookmarkStart w:id="267" w:name="_Toc106096318"/>
      <w:bookmarkStart w:id="268" w:name="_Toc106096422"/>
      <w:bookmarkStart w:id="269" w:name="_Toc148612317"/>
      <w:bookmarkStart w:id="270" w:name="_Hlk105675117"/>
      <w:bookmarkStart w:id="271" w:name="_Hlk67826575"/>
      <w:bookmarkStart w:id="272" w:name="_Toc64016216"/>
      <w:bookmarkEnd w:id="260"/>
      <w:r w:rsidRPr="00F8529D">
        <w:t xml:space="preserve">§ </w:t>
      </w:r>
      <w:r w:rsidR="00B71040" w:rsidRPr="00F8529D">
        <w:t>20</w:t>
      </w:r>
      <w:r w:rsidRPr="00F8529D">
        <w:t>. Nadzór wynikający z zarządzania środowiskowego</w:t>
      </w:r>
      <w:bookmarkEnd w:id="266"/>
      <w:bookmarkEnd w:id="267"/>
      <w:bookmarkEnd w:id="268"/>
      <w:bookmarkEnd w:id="26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w:t>
      </w:r>
      <w:r w:rsidRPr="00361D7F">
        <w:rPr>
          <w:sz w:val="22"/>
          <w:szCs w:val="22"/>
        </w:rPr>
        <w:t xml:space="preserve">odpady gumowe, butelki PET, worki papierowe itp., które zagospodaruje Zamawiający), to jest on </w:t>
      </w:r>
      <w:r w:rsidR="00FF2455" w:rsidRPr="00361D7F">
        <w:rPr>
          <w:sz w:val="22"/>
          <w:szCs w:val="22"/>
        </w:rPr>
        <w:t>w</w:t>
      </w:r>
      <w:r w:rsidRPr="00361D7F">
        <w:rPr>
          <w:sz w:val="22"/>
          <w:szCs w:val="22"/>
        </w:rPr>
        <w:t xml:space="preserve">ytwarzającym i </w:t>
      </w:r>
      <w:r w:rsidR="00FF2455" w:rsidRPr="00361D7F">
        <w:rPr>
          <w:sz w:val="22"/>
          <w:szCs w:val="22"/>
        </w:rPr>
        <w:t>p</w:t>
      </w:r>
      <w:r w:rsidRPr="00361D7F">
        <w:rPr>
          <w:sz w:val="22"/>
          <w:szCs w:val="22"/>
        </w:rPr>
        <w:t xml:space="preserve">osiadaczem tych odpadów </w:t>
      </w:r>
      <w:r w:rsidRPr="00361D7F">
        <w:rPr>
          <w:sz w:val="22"/>
          <w:szCs w:val="22"/>
        </w:rPr>
        <w:br/>
        <w:t>i zobowiązuje się do postępowania z nimi zgodnie z obowiązującymi przepisami prawa w sposób gwarantujący poszanowanie środowiska naturalnego.  (</w:t>
      </w:r>
      <w:r w:rsidRPr="00361D7F">
        <w:rPr>
          <w:i/>
          <w:iCs/>
          <w:sz w:val="22"/>
          <w:szCs w:val="22"/>
        </w:rPr>
        <w:t>je</w:t>
      </w:r>
      <w:r w:rsidR="00FF7A74" w:rsidRPr="00361D7F">
        <w:rPr>
          <w:i/>
          <w:iCs/>
          <w:sz w:val="22"/>
          <w:szCs w:val="22"/>
        </w:rPr>
        <w:t>że</w:t>
      </w:r>
      <w:r w:rsidRPr="00361D7F">
        <w:rPr>
          <w:i/>
          <w:iCs/>
          <w:sz w:val="22"/>
          <w:szCs w:val="22"/>
        </w:rPr>
        <w:t xml:space="preserve">li dotyczy) </w:t>
      </w:r>
    </w:p>
    <w:bookmarkEnd w:id="27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3" w:name="_Toc106095879"/>
      <w:bookmarkStart w:id="274" w:name="_Toc106096319"/>
      <w:bookmarkStart w:id="275" w:name="_Toc106096423"/>
      <w:bookmarkStart w:id="276" w:name="_Toc148612318"/>
      <w:bookmarkStart w:id="277" w:name="_Hlk67826617"/>
      <w:bookmarkEnd w:id="271"/>
      <w:r w:rsidRPr="00B62661">
        <w:t xml:space="preserve">§ </w:t>
      </w:r>
      <w:r>
        <w:t>2</w:t>
      </w:r>
      <w:r w:rsidR="00B71040">
        <w:t>1</w:t>
      </w:r>
      <w:r w:rsidRPr="00B62661">
        <w:t xml:space="preserve">. </w:t>
      </w:r>
      <w:r w:rsidRPr="00E66F78">
        <w:t>Siła wyższa</w:t>
      </w:r>
      <w:bookmarkEnd w:id="272"/>
      <w:bookmarkEnd w:id="273"/>
      <w:bookmarkEnd w:id="274"/>
      <w:bookmarkEnd w:id="275"/>
      <w:bookmarkEnd w:id="276"/>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7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8"/>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9" w:name="_Toc64016217"/>
      <w:bookmarkStart w:id="280" w:name="_Toc106095880"/>
      <w:bookmarkStart w:id="281" w:name="_Toc106096320"/>
      <w:bookmarkStart w:id="282" w:name="_Toc106096424"/>
      <w:bookmarkStart w:id="283" w:name="_Toc148612319"/>
      <w:r w:rsidRPr="00F8529D">
        <w:t>§ 2</w:t>
      </w:r>
      <w:r w:rsidR="00B71040" w:rsidRPr="00F8529D">
        <w:t>2</w:t>
      </w:r>
      <w:r w:rsidRPr="00F8529D">
        <w:t>. Postanowienia końcowe</w:t>
      </w:r>
      <w:bookmarkEnd w:id="279"/>
      <w:bookmarkEnd w:id="280"/>
      <w:bookmarkEnd w:id="281"/>
      <w:bookmarkEnd w:id="282"/>
      <w:bookmarkEnd w:id="283"/>
    </w:p>
    <w:p w14:paraId="372E732F" w14:textId="14C9515F" w:rsidR="005812ED" w:rsidRPr="00361D7F" w:rsidRDefault="005812ED" w:rsidP="005812ED">
      <w:pPr>
        <w:numPr>
          <w:ilvl w:val="0"/>
          <w:numId w:val="62"/>
        </w:numPr>
        <w:spacing w:line="259" w:lineRule="auto"/>
        <w:jc w:val="both"/>
        <w:rPr>
          <w:sz w:val="22"/>
          <w:szCs w:val="22"/>
        </w:rPr>
      </w:pPr>
      <w:r w:rsidRPr="00361D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61D7F" w:rsidRDefault="005812ED" w:rsidP="005812ED">
      <w:pPr>
        <w:numPr>
          <w:ilvl w:val="0"/>
          <w:numId w:val="62"/>
        </w:numPr>
        <w:spacing w:line="259" w:lineRule="auto"/>
        <w:jc w:val="both"/>
        <w:rPr>
          <w:sz w:val="22"/>
          <w:szCs w:val="22"/>
        </w:rPr>
      </w:pPr>
      <w:r w:rsidRPr="00361D7F">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4" w:name="_Toc83291694"/>
      <w:bookmarkStart w:id="285" w:name="_Toc106095881"/>
      <w:bookmarkStart w:id="286" w:name="_Toc106096321"/>
      <w:bookmarkStart w:id="287" w:name="_Toc106096425"/>
      <w:bookmarkStart w:id="288" w:name="_Toc148612320"/>
      <w:bookmarkEnd w:id="277"/>
      <w:r w:rsidRPr="00AD7A6E">
        <w:rPr>
          <w:sz w:val="22"/>
          <w:szCs w:val="22"/>
        </w:rPr>
        <w:t>Załączniki do Umowy</w:t>
      </w:r>
      <w:bookmarkEnd w:id="284"/>
      <w:bookmarkEnd w:id="285"/>
      <w:bookmarkEnd w:id="286"/>
      <w:bookmarkEnd w:id="287"/>
      <w:bookmarkEnd w:id="28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9CBBE8"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lastRenderedPageBreak/>
        <w:t xml:space="preserve">Załącznik nr 1.1. –   Wzór Protokołu odbioru </w:t>
      </w:r>
      <w:r w:rsidRPr="00EC36B9">
        <w:rPr>
          <w:rFonts w:eastAsiaTheme="majorEastAsia"/>
          <w:i/>
          <w:iCs/>
          <w:color w:val="FF0000"/>
          <w:sz w:val="22"/>
          <w:szCs w:val="22"/>
        </w:rPr>
        <w:t>-</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361D7F" w:rsidRDefault="000C23F8" w:rsidP="000C23F8">
      <w:pPr>
        <w:tabs>
          <w:tab w:val="left" w:pos="1843"/>
        </w:tabs>
        <w:jc w:val="both"/>
        <w:rPr>
          <w:i/>
          <w:iCs/>
        </w:rPr>
      </w:pPr>
      <w:r w:rsidRPr="00B31BB6">
        <w:rPr>
          <w:rFonts w:eastAsiaTheme="majorEastAsia"/>
          <w:sz w:val="22"/>
          <w:szCs w:val="22"/>
        </w:rPr>
        <w:t xml:space="preserve">Załącznik nr 5 -  </w:t>
      </w:r>
      <w:r w:rsidRPr="00B31BB6">
        <w:rPr>
          <w:rFonts w:eastAsiaTheme="majorEastAsia"/>
          <w:sz w:val="22"/>
          <w:szCs w:val="22"/>
        </w:rPr>
        <w:tab/>
        <w:t xml:space="preserve">Oświadczenie dla celów podatku u </w:t>
      </w:r>
      <w:r w:rsidRPr="00361D7F">
        <w:rPr>
          <w:rFonts w:eastAsiaTheme="majorEastAsia"/>
          <w:sz w:val="22"/>
          <w:szCs w:val="22"/>
        </w:rPr>
        <w:t>źródła</w:t>
      </w:r>
      <w:r w:rsidRPr="00361D7F">
        <w:t xml:space="preserve"> </w:t>
      </w:r>
      <w:r w:rsidRPr="00361D7F">
        <w:rPr>
          <w:rFonts w:eastAsiaTheme="majorEastAsia"/>
          <w:i/>
          <w:iCs/>
          <w:sz w:val="22"/>
          <w:szCs w:val="22"/>
        </w:rPr>
        <w:t>- jeżeli dotyczy</w:t>
      </w:r>
    </w:p>
    <w:p w14:paraId="5B660ED4" w14:textId="77777777" w:rsidR="000C23F8" w:rsidRPr="00361D7F" w:rsidRDefault="000C23F8" w:rsidP="000C23F8">
      <w:pPr>
        <w:spacing w:after="160" w:line="259" w:lineRule="auto"/>
        <w:rPr>
          <w:sz w:val="22"/>
          <w:szCs w:val="22"/>
        </w:rPr>
      </w:pPr>
      <w:r w:rsidRPr="00361D7F">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9" w:name="_Hlk67826939"/>
      <w:bookmarkStart w:id="29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1" w:name="_Hlk147849015"/>
      <w:r w:rsidRPr="00744F79">
        <w:rPr>
          <w:b/>
          <w:bCs/>
          <w:i/>
          <w:iCs/>
          <w:color w:val="FF0000"/>
          <w:sz w:val="28"/>
          <w:szCs w:val="28"/>
        </w:rPr>
        <w:t>)</w:t>
      </w:r>
    </w:p>
    <w:bookmarkEnd w:id="290"/>
    <w:bookmarkEnd w:id="29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0DD5D9FD" w14:textId="77777777" w:rsidR="000C23F8" w:rsidRPr="001456AD" w:rsidRDefault="000C23F8" w:rsidP="000C23F8">
      <w:pPr>
        <w:spacing w:before="120"/>
        <w:jc w:val="right"/>
        <w:rPr>
          <w:b/>
          <w:bCs/>
          <w:sz w:val="22"/>
          <w:szCs w:val="22"/>
        </w:rPr>
      </w:pPr>
      <w:bookmarkStart w:id="292" w:name="_Hlk67831498"/>
      <w:bookmarkStart w:id="293"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2"/>
    <w:bookmarkEnd w:id="29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45A6F" w:rsidRDefault="000C23F8" w:rsidP="00192A50">
      <w:pPr>
        <w:pStyle w:val="Akapitzlist"/>
        <w:numPr>
          <w:ilvl w:val="6"/>
          <w:numId w:val="62"/>
        </w:numPr>
        <w:overflowPunct w:val="0"/>
        <w:autoSpaceDE w:val="0"/>
        <w:autoSpaceDN w:val="0"/>
        <w:ind w:left="349"/>
        <w:contextualSpacing w:val="0"/>
        <w:jc w:val="both"/>
        <w:rPr>
          <w:sz w:val="22"/>
          <w:szCs w:val="22"/>
        </w:rPr>
      </w:pPr>
      <w:r w:rsidRPr="00745A6F">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B224F8B" w14:textId="77777777" w:rsidR="00745A6F" w:rsidRDefault="00745A6F" w:rsidP="000C23F8">
      <w:pPr>
        <w:spacing w:before="120"/>
        <w:jc w:val="right"/>
        <w:rPr>
          <w:b/>
          <w:bCs/>
          <w:sz w:val="22"/>
          <w:szCs w:val="22"/>
        </w:rPr>
      </w:pPr>
      <w:bookmarkStart w:id="294" w:name="_Hlk67832211"/>
    </w:p>
    <w:p w14:paraId="06C0D0B3" w14:textId="77777777" w:rsidR="00745A6F" w:rsidRDefault="00745A6F" w:rsidP="000C23F8">
      <w:pPr>
        <w:spacing w:before="120"/>
        <w:jc w:val="right"/>
        <w:rPr>
          <w:b/>
          <w:bCs/>
          <w:sz w:val="22"/>
          <w:szCs w:val="22"/>
        </w:rPr>
      </w:pPr>
    </w:p>
    <w:p w14:paraId="2AC3C206" w14:textId="77777777" w:rsidR="00745A6F" w:rsidRDefault="00745A6F" w:rsidP="000C23F8">
      <w:pPr>
        <w:spacing w:before="120"/>
        <w:jc w:val="right"/>
        <w:rPr>
          <w:b/>
          <w:bCs/>
          <w:sz w:val="22"/>
          <w:szCs w:val="22"/>
        </w:rPr>
      </w:pPr>
    </w:p>
    <w:p w14:paraId="4E7D05E3" w14:textId="77777777" w:rsidR="00745A6F" w:rsidRDefault="00745A6F" w:rsidP="000C23F8">
      <w:pPr>
        <w:spacing w:before="120"/>
        <w:jc w:val="right"/>
        <w:rPr>
          <w:b/>
          <w:bCs/>
          <w:sz w:val="22"/>
          <w:szCs w:val="22"/>
        </w:rPr>
      </w:pPr>
    </w:p>
    <w:p w14:paraId="1B28EFC4" w14:textId="77777777" w:rsidR="00745A6F" w:rsidRDefault="00745A6F" w:rsidP="000C23F8">
      <w:pPr>
        <w:spacing w:before="120"/>
        <w:jc w:val="right"/>
        <w:rPr>
          <w:b/>
          <w:bCs/>
          <w:sz w:val="22"/>
          <w:szCs w:val="22"/>
        </w:rPr>
      </w:pPr>
    </w:p>
    <w:p w14:paraId="14FCD286" w14:textId="77777777" w:rsidR="00745A6F" w:rsidRDefault="00745A6F" w:rsidP="000C23F8">
      <w:pPr>
        <w:spacing w:before="120"/>
        <w:jc w:val="right"/>
        <w:rPr>
          <w:b/>
          <w:bCs/>
          <w:sz w:val="22"/>
          <w:szCs w:val="22"/>
        </w:rPr>
      </w:pPr>
    </w:p>
    <w:p w14:paraId="2455CD46" w14:textId="77777777" w:rsidR="00745A6F" w:rsidRDefault="00745A6F" w:rsidP="000C23F8">
      <w:pPr>
        <w:spacing w:before="120"/>
        <w:jc w:val="right"/>
        <w:rPr>
          <w:b/>
          <w:bCs/>
          <w:sz w:val="22"/>
          <w:szCs w:val="22"/>
        </w:rPr>
      </w:pPr>
    </w:p>
    <w:p w14:paraId="37DD2AA9" w14:textId="77777777" w:rsidR="00745A6F" w:rsidRDefault="00745A6F" w:rsidP="000C23F8">
      <w:pPr>
        <w:spacing w:before="120"/>
        <w:jc w:val="right"/>
        <w:rPr>
          <w:b/>
          <w:bCs/>
          <w:sz w:val="22"/>
          <w:szCs w:val="22"/>
        </w:rPr>
      </w:pPr>
    </w:p>
    <w:p w14:paraId="332E5442" w14:textId="0AB0B35A"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1F156C9C" w:rsidR="000C23F8" w:rsidRPr="00B30F1F" w:rsidRDefault="000C23F8" w:rsidP="00745A6F">
      <w:pPr>
        <w:tabs>
          <w:tab w:val="left" w:pos="2752"/>
        </w:tabs>
        <w:jc w:val="center"/>
        <w:rPr>
          <w:rFonts w:ascii="Verdana" w:hAnsi="Verdana"/>
        </w:rPr>
      </w:pPr>
      <w:r w:rsidRPr="00B30F1F">
        <w:rPr>
          <w:rFonts w:ascii="Verdana" w:hAnsi="Verdana"/>
        </w:rPr>
        <w:t>______________________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bookmarkEnd w:id="107"/>
    </w:p>
    <w:sectPr w:rsidR="000C23F8" w:rsidRPr="00846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56DC" w14:textId="77777777" w:rsidR="00D34FD4" w:rsidRDefault="00D34FD4" w:rsidP="0079756C">
      <w:r>
        <w:separator/>
      </w:r>
    </w:p>
  </w:endnote>
  <w:endnote w:type="continuationSeparator" w:id="0">
    <w:p w14:paraId="7100AB34" w14:textId="77777777" w:rsidR="00D34FD4" w:rsidRDefault="00D34FD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55E764A0" w14:textId="49708014" w:rsidR="0032532C" w:rsidRDefault="0022543C" w:rsidP="0022543C">
        <w:pPr>
          <w:pStyle w:val="Stopka"/>
          <w:rPr>
            <w:b/>
            <w:bCs/>
            <w:sz w:val="18"/>
            <w:szCs w:val="18"/>
          </w:rPr>
        </w:pPr>
        <w:r w:rsidRPr="00D67E8F">
          <w:rPr>
            <w:b/>
            <w:bCs/>
            <w:sz w:val="18"/>
            <w:szCs w:val="18"/>
          </w:rPr>
          <w:t xml:space="preserve">Nr postępowania </w:t>
        </w:r>
        <w:r w:rsidR="00D67E8F" w:rsidRPr="00D67E8F">
          <w:rPr>
            <w:b/>
            <w:bCs/>
            <w:sz w:val="18"/>
            <w:szCs w:val="18"/>
          </w:rPr>
          <w:t xml:space="preserve">: </w:t>
        </w:r>
        <w:r w:rsidRPr="00D67E8F">
          <w:rPr>
            <w:b/>
            <w:bCs/>
            <w:sz w:val="18"/>
            <w:szCs w:val="18"/>
          </w:rPr>
          <w:t xml:space="preserve"> </w:t>
        </w:r>
        <w:r w:rsidR="00337A0C">
          <w:rPr>
            <w:b/>
            <w:bCs/>
            <w:sz w:val="18"/>
            <w:szCs w:val="18"/>
          </w:rPr>
          <w:t>432401461</w:t>
        </w:r>
      </w:p>
      <w:p w14:paraId="21FEF49F" w14:textId="57AE545D" w:rsidR="008C3210" w:rsidRPr="00337A0C" w:rsidRDefault="0022543C" w:rsidP="0022543C">
        <w:pPr>
          <w:pStyle w:val="Stopka"/>
          <w:rPr>
            <w:b/>
            <w:bCs/>
            <w:iCs/>
            <w:sz w:val="18"/>
            <w:szCs w:val="18"/>
          </w:rPr>
        </w:pPr>
        <w:r w:rsidRPr="00337A0C">
          <w:rPr>
            <w:b/>
            <w:bCs/>
            <w:iCs/>
            <w:sz w:val="18"/>
            <w:szCs w:val="18"/>
          </w:rPr>
          <w:t xml:space="preserve"> </w:t>
        </w:r>
        <w:bookmarkStart w:id="94" w:name="_Hlk178583588"/>
        <w:r w:rsidR="00D67E8F" w:rsidRPr="00337A0C">
          <w:rPr>
            <w:b/>
            <w:bCs/>
            <w:iCs/>
            <w:sz w:val="18"/>
            <w:szCs w:val="18"/>
          </w:rPr>
          <w:t xml:space="preserve">„Wykonanie </w:t>
        </w:r>
        <w:bookmarkStart w:id="95" w:name="_Hlk178328076"/>
        <w:r w:rsidR="00D67E8F" w:rsidRPr="00337A0C">
          <w:rPr>
            <w:b/>
            <w:bCs/>
            <w:iCs/>
            <w:sz w:val="18"/>
            <w:szCs w:val="18"/>
          </w:rPr>
          <w:t>okresowej weryfikacji sieci sejsmologicznej systemów obserwacji sejsmologicznych</w:t>
        </w:r>
        <w:bookmarkEnd w:id="95"/>
        <w:r w:rsidR="00D67E8F" w:rsidRPr="00337A0C">
          <w:rPr>
            <w:b/>
            <w:bCs/>
            <w:iCs/>
            <w:sz w:val="18"/>
            <w:szCs w:val="18"/>
          </w:rPr>
          <w:t>” z podziałem na zadania.</w:t>
        </w:r>
        <w:bookmarkEnd w:id="94"/>
      </w:p>
      <w:p w14:paraId="43B153F5" w14:textId="2781D7A7" w:rsidR="00455E7B" w:rsidRPr="00337A0C" w:rsidRDefault="00D67E8F" w:rsidP="0022543C">
        <w:pPr>
          <w:pStyle w:val="Stopka"/>
          <w:rPr>
            <w:b/>
            <w:bCs/>
            <w:iCs/>
            <w:sz w:val="18"/>
            <w:szCs w:val="18"/>
          </w:rPr>
        </w:pPr>
        <w:r w:rsidRPr="00337A0C">
          <w:rPr>
            <w:b/>
            <w:bCs/>
            <w:iCs/>
            <w:sz w:val="18"/>
            <w:szCs w:val="18"/>
          </w:rPr>
          <w:t>MS</w:t>
        </w: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7D3BC88C" w:rsidR="00490259" w:rsidRPr="00DD199C" w:rsidRDefault="00D67E8F" w:rsidP="009C024D">
    <w:pPr>
      <w:pStyle w:val="Stopka"/>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7989AF32" wp14:editId="013BDB85">
              <wp:simplePos x="0" y="0"/>
              <wp:positionH relativeFrom="column">
                <wp:posOffset>-175895</wp:posOffset>
              </wp:positionH>
              <wp:positionV relativeFrom="paragraph">
                <wp:posOffset>-967105</wp:posOffset>
              </wp:positionV>
              <wp:extent cx="6143625" cy="0"/>
              <wp:effectExtent l="0" t="0" r="0" b="0"/>
              <wp:wrapNone/>
              <wp:docPr id="1122334132" name="Łącznik prosty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3B431" id="Łącznik prosty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5pt,-76.15pt" to="469.9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C40DF" w14:textId="77777777" w:rsidR="00D34FD4" w:rsidRDefault="00D34FD4" w:rsidP="0079756C">
      <w:r>
        <w:separator/>
      </w:r>
    </w:p>
  </w:footnote>
  <w:footnote w:type="continuationSeparator" w:id="0">
    <w:p w14:paraId="2157635D" w14:textId="77777777" w:rsidR="00D34FD4" w:rsidRDefault="00D34FD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D702FF"/>
    <w:multiLevelType w:val="multilevel"/>
    <w:tmpl w:val="6F86F96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9D5FFF"/>
    <w:multiLevelType w:val="hybridMultilevel"/>
    <w:tmpl w:val="E9B8D57E"/>
    <w:lvl w:ilvl="0" w:tplc="FFFFFFFF">
      <w:start w:val="1"/>
      <w:numFmt w:val="upperRoman"/>
      <w:lvlText w:val="%1."/>
      <w:lvlJc w:val="right"/>
      <w:pPr>
        <w:ind w:left="720" w:hanging="360"/>
      </w:pPr>
      <w:rPr>
        <w:b/>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9F602F"/>
    <w:multiLevelType w:val="hybridMultilevel"/>
    <w:tmpl w:val="865289AC"/>
    <w:lvl w:ilvl="0" w:tplc="17FC69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AB49AD"/>
    <w:multiLevelType w:val="hybridMultilevel"/>
    <w:tmpl w:val="8DA2214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0AACDF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4825BC"/>
    <w:multiLevelType w:val="multilevel"/>
    <w:tmpl w:val="EFD678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7DF4D60"/>
    <w:multiLevelType w:val="multilevel"/>
    <w:tmpl w:val="EFD678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9403EE1"/>
    <w:multiLevelType w:val="hybridMultilevel"/>
    <w:tmpl w:val="8DA2214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1A4056"/>
    <w:multiLevelType w:val="hybridMultilevel"/>
    <w:tmpl w:val="150CDE76"/>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i w:val="0"/>
      </w:rPr>
    </w:lvl>
    <w:lvl w:ilvl="2" w:tplc="04150005">
      <w:start w:val="1"/>
      <w:numFmt w:val="lowerRoman"/>
      <w:lvlText w:val="%3."/>
      <w:lvlJc w:val="right"/>
      <w:pPr>
        <w:tabs>
          <w:tab w:val="num" w:pos="2160"/>
        </w:tabs>
        <w:ind w:left="2160" w:hanging="180"/>
      </w:pPr>
    </w:lvl>
    <w:lvl w:ilvl="3" w:tplc="45DED6AA">
      <w:start w:val="1"/>
      <w:numFmt w:val="decimal"/>
      <w:lvlText w:val="%4."/>
      <w:lvlJc w:val="left"/>
      <w:pPr>
        <w:tabs>
          <w:tab w:val="num" w:pos="540"/>
        </w:tabs>
        <w:ind w:left="540" w:hanging="360"/>
      </w:pPr>
      <w:rPr>
        <w:rFonts w:hint="default"/>
        <w:b w:val="0"/>
      </w:rPr>
    </w:lvl>
    <w:lvl w:ilvl="4" w:tplc="04150003">
      <w:start w:val="1"/>
      <w:numFmt w:val="lowerLetter"/>
      <w:lvlText w:val="%5."/>
      <w:lvlJc w:val="left"/>
      <w:pPr>
        <w:tabs>
          <w:tab w:val="num" w:pos="3600"/>
        </w:tabs>
        <w:ind w:left="3600" w:hanging="360"/>
      </w:pPr>
    </w:lvl>
    <w:lvl w:ilvl="5" w:tplc="0AF4AC3C">
      <w:numFmt w:val="bullet"/>
      <w:lvlText w:val="-"/>
      <w:lvlJc w:val="left"/>
      <w:pPr>
        <w:ind w:left="4500" w:hanging="360"/>
      </w:pPr>
      <w:rPr>
        <w:rFonts w:ascii="Times New Roman" w:eastAsia="Times New Roman" w:hAnsi="Times New Roman" w:cs="Times New Roman" w:hint="default"/>
      </w:rPr>
    </w:lvl>
    <w:lvl w:ilvl="6" w:tplc="45E6E852">
      <w:start w:val="1"/>
      <w:numFmt w:val="decimal"/>
      <w:lvlText w:val="%7)"/>
      <w:lvlJc w:val="left"/>
      <w:pPr>
        <w:tabs>
          <w:tab w:val="num" w:pos="5043"/>
        </w:tabs>
        <w:ind w:left="992" w:hanging="283"/>
      </w:pPr>
      <w:rPr>
        <w:rFonts w:hint="default"/>
        <w:b w:val="0"/>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392E84"/>
    <w:multiLevelType w:val="hybridMultilevel"/>
    <w:tmpl w:val="6AC81D2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2DA32E4"/>
    <w:multiLevelType w:val="hybridMultilevel"/>
    <w:tmpl w:val="3C92205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8266A0"/>
    <w:multiLevelType w:val="hybridMultilevel"/>
    <w:tmpl w:val="BE6CAE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6EB4BAA"/>
    <w:multiLevelType w:val="multilevel"/>
    <w:tmpl w:val="EFD678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3A6149"/>
    <w:multiLevelType w:val="hybridMultilevel"/>
    <w:tmpl w:val="E9B8D57E"/>
    <w:lvl w:ilvl="0" w:tplc="B9E40D80">
      <w:start w:val="1"/>
      <w:numFmt w:val="upperRoman"/>
      <w:lvlText w:val="%1."/>
      <w:lvlJc w:val="right"/>
      <w:pPr>
        <w:ind w:left="720" w:hanging="360"/>
      </w:pPr>
      <w:rPr>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5"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229006A"/>
    <w:multiLevelType w:val="hybridMultilevel"/>
    <w:tmpl w:val="D79C0E44"/>
    <w:lvl w:ilvl="0" w:tplc="C344B824">
      <w:start w:val="1"/>
      <w:numFmt w:val="decimal"/>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9C02BDE"/>
    <w:multiLevelType w:val="hybridMultilevel"/>
    <w:tmpl w:val="6AB62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11">
      <w:start w:val="1"/>
      <w:numFmt w:val="decimal"/>
      <w:lvlText w:val="%4)"/>
      <w:lvlJc w:val="left"/>
      <w:pPr>
        <w:ind w:left="3054" w:hanging="360"/>
      </w:p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7874242"/>
    <w:multiLevelType w:val="hybridMultilevel"/>
    <w:tmpl w:val="1FC404F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1"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737CA6"/>
    <w:multiLevelType w:val="hybridMultilevel"/>
    <w:tmpl w:val="894837B0"/>
    <w:lvl w:ilvl="0" w:tplc="45E6E852">
      <w:start w:val="1"/>
      <w:numFmt w:val="decimal"/>
      <w:lvlText w:val="%1)"/>
      <w:lvlJc w:val="left"/>
      <w:pPr>
        <w:tabs>
          <w:tab w:val="num" w:pos="5043"/>
        </w:tabs>
        <w:ind w:left="992"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95"/>
  </w:num>
  <w:num w:numId="3" w16cid:durableId="969826206">
    <w:abstractNumId w:val="86"/>
  </w:num>
  <w:num w:numId="4" w16cid:durableId="1181630090">
    <w:abstractNumId w:val="91"/>
  </w:num>
  <w:num w:numId="5" w16cid:durableId="1676421754">
    <w:abstractNumId w:val="7"/>
  </w:num>
  <w:num w:numId="6" w16cid:durableId="1257665658">
    <w:abstractNumId w:val="21"/>
  </w:num>
  <w:num w:numId="7" w16cid:durableId="1326320413">
    <w:abstractNumId w:val="42"/>
  </w:num>
  <w:num w:numId="8" w16cid:durableId="1042242727">
    <w:abstractNumId w:val="30"/>
  </w:num>
  <w:num w:numId="9" w16cid:durableId="1391689702">
    <w:abstractNumId w:val="93"/>
  </w:num>
  <w:num w:numId="10" w16cid:durableId="1176848288">
    <w:abstractNumId w:val="73"/>
  </w:num>
  <w:num w:numId="11" w16cid:durableId="511259285">
    <w:abstractNumId w:val="104"/>
  </w:num>
  <w:num w:numId="12" w16cid:durableId="2009210144">
    <w:abstractNumId w:val="74"/>
  </w:num>
  <w:num w:numId="13" w16cid:durableId="506331243">
    <w:abstractNumId w:val="60"/>
  </w:num>
  <w:num w:numId="14" w16cid:durableId="1057701244">
    <w:abstractNumId w:val="80"/>
  </w:num>
  <w:num w:numId="15" w16cid:durableId="1662732328">
    <w:abstractNumId w:val="53"/>
  </w:num>
  <w:num w:numId="16" w16cid:durableId="855729857">
    <w:abstractNumId w:val="34"/>
  </w:num>
  <w:num w:numId="17" w16cid:durableId="36778585">
    <w:abstractNumId w:val="31"/>
  </w:num>
  <w:num w:numId="18" w16cid:durableId="241641072">
    <w:abstractNumId w:val="13"/>
  </w:num>
  <w:num w:numId="19" w16cid:durableId="1555389102">
    <w:abstractNumId w:val="51"/>
  </w:num>
  <w:num w:numId="20" w16cid:durableId="2132437271">
    <w:abstractNumId w:val="99"/>
  </w:num>
  <w:num w:numId="21" w16cid:durableId="951786731">
    <w:abstractNumId w:val="11"/>
  </w:num>
  <w:num w:numId="22" w16cid:durableId="726301418">
    <w:abstractNumId w:val="81"/>
    <w:lvlOverride w:ilvl="0">
      <w:startOverride w:val="1"/>
    </w:lvlOverride>
  </w:num>
  <w:num w:numId="23" w16cid:durableId="441188765">
    <w:abstractNumId w:val="52"/>
    <w:lvlOverride w:ilvl="0">
      <w:startOverride w:val="1"/>
    </w:lvlOverride>
  </w:num>
  <w:num w:numId="24" w16cid:durableId="33430839">
    <w:abstractNumId w:val="32"/>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6"/>
  </w:num>
  <w:num w:numId="32"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9"/>
  </w:num>
  <w:num w:numId="34" w16cid:durableId="824123978">
    <w:abstractNumId w:val="97"/>
  </w:num>
  <w:num w:numId="35" w16cid:durableId="1046176190">
    <w:abstractNumId w:val="71"/>
  </w:num>
  <w:num w:numId="36" w16cid:durableId="237443866">
    <w:abstractNumId w:val="24"/>
  </w:num>
  <w:num w:numId="37" w16cid:durableId="1619794692">
    <w:abstractNumId w:val="6"/>
  </w:num>
  <w:num w:numId="38" w16cid:durableId="1967155083">
    <w:abstractNumId w:val="89"/>
  </w:num>
  <w:num w:numId="39" w16cid:durableId="1297101419">
    <w:abstractNumId w:val="28"/>
  </w:num>
  <w:num w:numId="40" w16cid:durableId="1446538817">
    <w:abstractNumId w:val="41"/>
  </w:num>
  <w:num w:numId="41" w16cid:durableId="629870374">
    <w:abstractNumId w:val="29"/>
  </w:num>
  <w:num w:numId="42"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102"/>
  </w:num>
  <w:num w:numId="44" w16cid:durableId="1404840387">
    <w:abstractNumId w:val="18"/>
  </w:num>
  <w:num w:numId="45" w16cid:durableId="549852072">
    <w:abstractNumId w:val="43"/>
  </w:num>
  <w:num w:numId="46" w16cid:durableId="2002661070">
    <w:abstractNumId w:val="54"/>
  </w:num>
  <w:num w:numId="47" w16cid:durableId="832531440">
    <w:abstractNumId w:val="48"/>
  </w:num>
  <w:num w:numId="48" w16cid:durableId="757596700">
    <w:abstractNumId w:val="65"/>
  </w:num>
  <w:num w:numId="49" w16cid:durableId="1912305466">
    <w:abstractNumId w:val="56"/>
  </w:num>
  <w:num w:numId="50" w16cid:durableId="1462921629">
    <w:abstractNumId w:val="69"/>
  </w:num>
  <w:num w:numId="51" w16cid:durableId="1788356790">
    <w:abstractNumId w:val="37"/>
  </w:num>
  <w:num w:numId="52" w16cid:durableId="2077240979">
    <w:abstractNumId w:val="49"/>
  </w:num>
  <w:num w:numId="53" w16cid:durableId="2046709983">
    <w:abstractNumId w:val="64"/>
  </w:num>
  <w:num w:numId="54" w16cid:durableId="1356542773">
    <w:abstractNumId w:val="105"/>
  </w:num>
  <w:num w:numId="55" w16cid:durableId="1096708563">
    <w:abstractNumId w:val="63"/>
  </w:num>
  <w:num w:numId="56" w16cid:durableId="212009364">
    <w:abstractNumId w:val="38"/>
  </w:num>
  <w:num w:numId="57" w16cid:durableId="827600280">
    <w:abstractNumId w:val="45"/>
  </w:num>
  <w:num w:numId="58" w16cid:durableId="1389378165">
    <w:abstractNumId w:val="16"/>
  </w:num>
  <w:num w:numId="59" w16cid:durableId="1376737496">
    <w:abstractNumId w:val="76"/>
  </w:num>
  <w:num w:numId="60" w16cid:durableId="737363641">
    <w:abstractNumId w:val="25"/>
  </w:num>
  <w:num w:numId="61" w16cid:durableId="2078435002">
    <w:abstractNumId w:val="27"/>
  </w:num>
  <w:num w:numId="62" w16cid:durableId="1135412420">
    <w:abstractNumId w:val="66"/>
  </w:num>
  <w:num w:numId="63" w16cid:durableId="63918808">
    <w:abstractNumId w:val="68"/>
  </w:num>
  <w:num w:numId="64" w16cid:durableId="1988125080">
    <w:abstractNumId w:val="87"/>
  </w:num>
  <w:num w:numId="65" w16cid:durableId="1030763937">
    <w:abstractNumId w:val="62"/>
  </w:num>
  <w:num w:numId="66" w16cid:durableId="850141673">
    <w:abstractNumId w:val="46"/>
  </w:num>
  <w:num w:numId="67" w16cid:durableId="697127111">
    <w:abstractNumId w:val="47"/>
  </w:num>
  <w:num w:numId="68"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4"/>
  </w:num>
  <w:num w:numId="70" w16cid:durableId="1802337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8"/>
  </w:num>
  <w:num w:numId="72" w16cid:durableId="916599138">
    <w:abstractNumId w:val="8"/>
  </w:num>
  <w:num w:numId="73" w16cid:durableId="1104569088">
    <w:abstractNumId w:val="83"/>
  </w:num>
  <w:num w:numId="74" w16cid:durableId="1400245161">
    <w:abstractNumId w:val="55"/>
  </w:num>
  <w:num w:numId="75"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0"/>
  </w:num>
  <w:num w:numId="77" w16cid:durableId="567768714">
    <w:abstractNumId w:val="20"/>
  </w:num>
  <w:num w:numId="78" w16cid:durableId="1668096524">
    <w:abstractNumId w:val="77"/>
  </w:num>
  <w:num w:numId="79" w16cid:durableId="1458180353">
    <w:abstractNumId w:val="23"/>
  </w:num>
  <w:num w:numId="80" w16cid:durableId="1683238700">
    <w:abstractNumId w:val="44"/>
  </w:num>
  <w:num w:numId="81" w16cid:durableId="218905276">
    <w:abstractNumId w:val="36"/>
  </w:num>
  <w:num w:numId="82" w16cid:durableId="696126993">
    <w:abstractNumId w:val="39"/>
  </w:num>
  <w:num w:numId="83" w16cid:durableId="140658741">
    <w:abstractNumId w:val="61"/>
  </w:num>
  <w:num w:numId="84" w16cid:durableId="1921677792">
    <w:abstractNumId w:val="85"/>
  </w:num>
  <w:num w:numId="85" w16cid:durableId="781650915">
    <w:abstractNumId w:val="10"/>
  </w:num>
  <w:num w:numId="86" w16cid:durableId="96144829">
    <w:abstractNumId w:val="50"/>
  </w:num>
  <w:num w:numId="87" w16cid:durableId="94911927">
    <w:abstractNumId w:val="59"/>
  </w:num>
  <w:num w:numId="88" w16cid:durableId="1909993161">
    <w:abstractNumId w:val="101"/>
  </w:num>
  <w:num w:numId="89" w16cid:durableId="8285965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8912580">
    <w:abstractNumId w:val="75"/>
  </w:num>
  <w:num w:numId="92" w16cid:durableId="1240557276">
    <w:abstractNumId w:val="15"/>
  </w:num>
  <w:num w:numId="93" w16cid:durableId="793445161">
    <w:abstractNumId w:val="88"/>
  </w:num>
  <w:num w:numId="94" w16cid:durableId="111362070">
    <w:abstractNumId w:val="78"/>
  </w:num>
  <w:num w:numId="95" w16cid:durableId="1400791488">
    <w:abstractNumId w:val="12"/>
  </w:num>
  <w:num w:numId="96" w16cid:durableId="983895492">
    <w:abstractNumId w:val="82"/>
  </w:num>
  <w:num w:numId="97" w16cid:durableId="1573658036">
    <w:abstractNumId w:val="67"/>
  </w:num>
  <w:num w:numId="98" w16cid:durableId="1857769473">
    <w:abstractNumId w:val="92"/>
  </w:num>
  <w:num w:numId="99" w16cid:durableId="982581706">
    <w:abstractNumId w:val="17"/>
  </w:num>
  <w:num w:numId="100" w16cid:durableId="951937316">
    <w:abstractNumId w:val="35"/>
  </w:num>
  <w:num w:numId="101" w16cid:durableId="315190691">
    <w:abstractNumId w:val="70"/>
  </w:num>
  <w:num w:numId="102" w16cid:durableId="781454890">
    <w:abstractNumId w:val="100"/>
  </w:num>
  <w:num w:numId="103" w16cid:durableId="2034916067">
    <w:abstractNumId w:val="14"/>
  </w:num>
  <w:num w:numId="104" w16cid:durableId="1064379764">
    <w:abstractNumId w:val="103"/>
  </w:num>
  <w:num w:numId="105" w16cid:durableId="1864198199">
    <w:abstractNumId w:val="72"/>
  </w:num>
  <w:num w:numId="106" w16cid:durableId="1375042570">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0548"/>
    <w:rsid w:val="00010A40"/>
    <w:rsid w:val="00011F3E"/>
    <w:rsid w:val="000122ED"/>
    <w:rsid w:val="00014CC7"/>
    <w:rsid w:val="000157D8"/>
    <w:rsid w:val="0001694E"/>
    <w:rsid w:val="00020C79"/>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4CD6"/>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132"/>
    <w:rsid w:val="00090466"/>
    <w:rsid w:val="0009157B"/>
    <w:rsid w:val="000918DA"/>
    <w:rsid w:val="0009288D"/>
    <w:rsid w:val="000941B7"/>
    <w:rsid w:val="00096A2D"/>
    <w:rsid w:val="000A293D"/>
    <w:rsid w:val="000A5CE5"/>
    <w:rsid w:val="000A6014"/>
    <w:rsid w:val="000A633D"/>
    <w:rsid w:val="000A645B"/>
    <w:rsid w:val="000A77EF"/>
    <w:rsid w:val="000B0953"/>
    <w:rsid w:val="000B2A80"/>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25A7"/>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2595"/>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2616"/>
    <w:rsid w:val="002140F7"/>
    <w:rsid w:val="002144CE"/>
    <w:rsid w:val="00214EE7"/>
    <w:rsid w:val="00217FCC"/>
    <w:rsid w:val="002220EF"/>
    <w:rsid w:val="0022517A"/>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0E12"/>
    <w:rsid w:val="00301894"/>
    <w:rsid w:val="00303421"/>
    <w:rsid w:val="0030370B"/>
    <w:rsid w:val="00303EE8"/>
    <w:rsid w:val="00307C5E"/>
    <w:rsid w:val="00315C5A"/>
    <w:rsid w:val="003178E0"/>
    <w:rsid w:val="00321AB7"/>
    <w:rsid w:val="00322B0F"/>
    <w:rsid w:val="0032532C"/>
    <w:rsid w:val="00325455"/>
    <w:rsid w:val="0033001C"/>
    <w:rsid w:val="00330420"/>
    <w:rsid w:val="00330DC0"/>
    <w:rsid w:val="00332BC8"/>
    <w:rsid w:val="00334DDE"/>
    <w:rsid w:val="003352E2"/>
    <w:rsid w:val="00337447"/>
    <w:rsid w:val="00337A0C"/>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1D7F"/>
    <w:rsid w:val="003631E9"/>
    <w:rsid w:val="00363954"/>
    <w:rsid w:val="003654B6"/>
    <w:rsid w:val="00367195"/>
    <w:rsid w:val="003674BB"/>
    <w:rsid w:val="00367BB3"/>
    <w:rsid w:val="003736E4"/>
    <w:rsid w:val="003761A2"/>
    <w:rsid w:val="00376577"/>
    <w:rsid w:val="003817DE"/>
    <w:rsid w:val="00382390"/>
    <w:rsid w:val="00382754"/>
    <w:rsid w:val="00382F7B"/>
    <w:rsid w:val="003835B6"/>
    <w:rsid w:val="00383966"/>
    <w:rsid w:val="00384A65"/>
    <w:rsid w:val="00385770"/>
    <w:rsid w:val="003857E4"/>
    <w:rsid w:val="00391199"/>
    <w:rsid w:val="00393586"/>
    <w:rsid w:val="00396655"/>
    <w:rsid w:val="00396EFC"/>
    <w:rsid w:val="00396FD0"/>
    <w:rsid w:val="003A1E4D"/>
    <w:rsid w:val="003A2830"/>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7652"/>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5F82"/>
    <w:rsid w:val="004660A4"/>
    <w:rsid w:val="004674A4"/>
    <w:rsid w:val="00467B42"/>
    <w:rsid w:val="00470A76"/>
    <w:rsid w:val="0047103E"/>
    <w:rsid w:val="00472FF4"/>
    <w:rsid w:val="004734C6"/>
    <w:rsid w:val="00473C39"/>
    <w:rsid w:val="00474851"/>
    <w:rsid w:val="00475F9F"/>
    <w:rsid w:val="00476609"/>
    <w:rsid w:val="00480043"/>
    <w:rsid w:val="00481489"/>
    <w:rsid w:val="00483016"/>
    <w:rsid w:val="00483E04"/>
    <w:rsid w:val="0048603D"/>
    <w:rsid w:val="00487324"/>
    <w:rsid w:val="00490259"/>
    <w:rsid w:val="004942CF"/>
    <w:rsid w:val="00496564"/>
    <w:rsid w:val="00496C53"/>
    <w:rsid w:val="004A01E0"/>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C6A"/>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3A7"/>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2BF7"/>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B10"/>
    <w:rsid w:val="005F1DD0"/>
    <w:rsid w:val="005F32F9"/>
    <w:rsid w:val="005F337E"/>
    <w:rsid w:val="006005EB"/>
    <w:rsid w:val="00602FAA"/>
    <w:rsid w:val="00606197"/>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1881"/>
    <w:rsid w:val="0069309C"/>
    <w:rsid w:val="00694060"/>
    <w:rsid w:val="00695302"/>
    <w:rsid w:val="0069554C"/>
    <w:rsid w:val="006A01E6"/>
    <w:rsid w:val="006A252B"/>
    <w:rsid w:val="006A5D84"/>
    <w:rsid w:val="006A6EE7"/>
    <w:rsid w:val="006A7608"/>
    <w:rsid w:val="006A7D4F"/>
    <w:rsid w:val="006B0420"/>
    <w:rsid w:val="006B0815"/>
    <w:rsid w:val="006B0E01"/>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2D50"/>
    <w:rsid w:val="006F41A7"/>
    <w:rsid w:val="006F5CE9"/>
    <w:rsid w:val="006F715D"/>
    <w:rsid w:val="00701CC9"/>
    <w:rsid w:val="00702596"/>
    <w:rsid w:val="007049B4"/>
    <w:rsid w:val="00711A5B"/>
    <w:rsid w:val="0071529C"/>
    <w:rsid w:val="00715D96"/>
    <w:rsid w:val="00717802"/>
    <w:rsid w:val="00720FF0"/>
    <w:rsid w:val="007237F2"/>
    <w:rsid w:val="007240C3"/>
    <w:rsid w:val="0072470D"/>
    <w:rsid w:val="00730096"/>
    <w:rsid w:val="0073406F"/>
    <w:rsid w:val="00734BEF"/>
    <w:rsid w:val="00735028"/>
    <w:rsid w:val="00735078"/>
    <w:rsid w:val="0074465C"/>
    <w:rsid w:val="00744F79"/>
    <w:rsid w:val="00745A6F"/>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76FAD"/>
    <w:rsid w:val="007800B1"/>
    <w:rsid w:val="00780297"/>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070"/>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561B"/>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E7408"/>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624B"/>
    <w:rsid w:val="00A27222"/>
    <w:rsid w:val="00A31915"/>
    <w:rsid w:val="00A32244"/>
    <w:rsid w:val="00A326D5"/>
    <w:rsid w:val="00A33535"/>
    <w:rsid w:val="00A34AC1"/>
    <w:rsid w:val="00A34DDB"/>
    <w:rsid w:val="00A37963"/>
    <w:rsid w:val="00A37A89"/>
    <w:rsid w:val="00A42BF6"/>
    <w:rsid w:val="00A4387E"/>
    <w:rsid w:val="00A4514D"/>
    <w:rsid w:val="00A52231"/>
    <w:rsid w:val="00A524F7"/>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3392"/>
    <w:rsid w:val="00AD48CF"/>
    <w:rsid w:val="00AD6ECC"/>
    <w:rsid w:val="00AD7A6E"/>
    <w:rsid w:val="00AE00AF"/>
    <w:rsid w:val="00AE4812"/>
    <w:rsid w:val="00AF6682"/>
    <w:rsid w:val="00B00968"/>
    <w:rsid w:val="00B00974"/>
    <w:rsid w:val="00B01AED"/>
    <w:rsid w:val="00B03020"/>
    <w:rsid w:val="00B03AE4"/>
    <w:rsid w:val="00B0741D"/>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2A72"/>
    <w:rsid w:val="00B461A3"/>
    <w:rsid w:val="00B46516"/>
    <w:rsid w:val="00B47581"/>
    <w:rsid w:val="00B517A4"/>
    <w:rsid w:val="00B527CE"/>
    <w:rsid w:val="00B56C20"/>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1034"/>
    <w:rsid w:val="00BA4989"/>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6D54"/>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777"/>
    <w:rsid w:val="00C52E22"/>
    <w:rsid w:val="00C536FB"/>
    <w:rsid w:val="00C555E5"/>
    <w:rsid w:val="00C60E28"/>
    <w:rsid w:val="00C61E7A"/>
    <w:rsid w:val="00C62B39"/>
    <w:rsid w:val="00C67D50"/>
    <w:rsid w:val="00C71921"/>
    <w:rsid w:val="00C76104"/>
    <w:rsid w:val="00C7690B"/>
    <w:rsid w:val="00C76CA8"/>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4DD"/>
    <w:rsid w:val="00CC498C"/>
    <w:rsid w:val="00CC6E6B"/>
    <w:rsid w:val="00CD00A9"/>
    <w:rsid w:val="00CD063E"/>
    <w:rsid w:val="00CD46A4"/>
    <w:rsid w:val="00CD742F"/>
    <w:rsid w:val="00CE1A8D"/>
    <w:rsid w:val="00CE1D62"/>
    <w:rsid w:val="00CE302B"/>
    <w:rsid w:val="00CE382D"/>
    <w:rsid w:val="00CE3AD9"/>
    <w:rsid w:val="00CE6665"/>
    <w:rsid w:val="00CE7089"/>
    <w:rsid w:val="00CF534E"/>
    <w:rsid w:val="00CF5B28"/>
    <w:rsid w:val="00CF6E5D"/>
    <w:rsid w:val="00D000C4"/>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3F0D"/>
    <w:rsid w:val="00D346D8"/>
    <w:rsid w:val="00D34FD4"/>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67E8F"/>
    <w:rsid w:val="00D72BB8"/>
    <w:rsid w:val="00D74B36"/>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475E"/>
    <w:rsid w:val="00E152A3"/>
    <w:rsid w:val="00E15659"/>
    <w:rsid w:val="00E15A84"/>
    <w:rsid w:val="00E21485"/>
    <w:rsid w:val="00E27B1A"/>
    <w:rsid w:val="00E321A4"/>
    <w:rsid w:val="00E32BAD"/>
    <w:rsid w:val="00E33D79"/>
    <w:rsid w:val="00E34724"/>
    <w:rsid w:val="00E354E8"/>
    <w:rsid w:val="00E35EC8"/>
    <w:rsid w:val="00E404F7"/>
    <w:rsid w:val="00E423BD"/>
    <w:rsid w:val="00E42A34"/>
    <w:rsid w:val="00E42A3A"/>
    <w:rsid w:val="00E4344A"/>
    <w:rsid w:val="00E44133"/>
    <w:rsid w:val="00E44C56"/>
    <w:rsid w:val="00E46833"/>
    <w:rsid w:val="00E50E3A"/>
    <w:rsid w:val="00E5240C"/>
    <w:rsid w:val="00E524CF"/>
    <w:rsid w:val="00E5304F"/>
    <w:rsid w:val="00E5426C"/>
    <w:rsid w:val="00E56098"/>
    <w:rsid w:val="00E61AE3"/>
    <w:rsid w:val="00E63108"/>
    <w:rsid w:val="00E63E3D"/>
    <w:rsid w:val="00E64B15"/>
    <w:rsid w:val="00E71D4C"/>
    <w:rsid w:val="00E75E6A"/>
    <w:rsid w:val="00E77943"/>
    <w:rsid w:val="00E80040"/>
    <w:rsid w:val="00E82DBD"/>
    <w:rsid w:val="00E85B33"/>
    <w:rsid w:val="00E87EC2"/>
    <w:rsid w:val="00E90E7B"/>
    <w:rsid w:val="00E92B80"/>
    <w:rsid w:val="00E95CD8"/>
    <w:rsid w:val="00E96B76"/>
    <w:rsid w:val="00E96D06"/>
    <w:rsid w:val="00EA2EAC"/>
    <w:rsid w:val="00EA507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620F"/>
    <w:rsid w:val="00F2716E"/>
    <w:rsid w:val="00F306F1"/>
    <w:rsid w:val="00F3092A"/>
    <w:rsid w:val="00F31B75"/>
    <w:rsid w:val="00F332D0"/>
    <w:rsid w:val="00F34667"/>
    <w:rsid w:val="00F359FA"/>
    <w:rsid w:val="00F3776D"/>
    <w:rsid w:val="00F436E2"/>
    <w:rsid w:val="00F44DEE"/>
    <w:rsid w:val="00F45A8C"/>
    <w:rsid w:val="00F46878"/>
    <w:rsid w:val="00F46AFD"/>
    <w:rsid w:val="00F50C0C"/>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62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0A40"/>
    <w:rsid w:val="00081E14"/>
    <w:rsid w:val="00095219"/>
    <w:rsid w:val="00095338"/>
    <w:rsid w:val="000B34A8"/>
    <w:rsid w:val="000C2D75"/>
    <w:rsid w:val="000D6AF5"/>
    <w:rsid w:val="000D6D47"/>
    <w:rsid w:val="000E0D2F"/>
    <w:rsid w:val="000E3D6B"/>
    <w:rsid w:val="00120EE7"/>
    <w:rsid w:val="00137992"/>
    <w:rsid w:val="00177B06"/>
    <w:rsid w:val="00181EC9"/>
    <w:rsid w:val="0018784B"/>
    <w:rsid w:val="001D0252"/>
    <w:rsid w:val="001D53D9"/>
    <w:rsid w:val="00205E27"/>
    <w:rsid w:val="00211F01"/>
    <w:rsid w:val="00214DD4"/>
    <w:rsid w:val="002571EC"/>
    <w:rsid w:val="00275EA7"/>
    <w:rsid w:val="002C0C41"/>
    <w:rsid w:val="002C0FD0"/>
    <w:rsid w:val="002E7B20"/>
    <w:rsid w:val="002F1E48"/>
    <w:rsid w:val="00353366"/>
    <w:rsid w:val="00370331"/>
    <w:rsid w:val="003D2687"/>
    <w:rsid w:val="003E2068"/>
    <w:rsid w:val="00417026"/>
    <w:rsid w:val="0041732A"/>
    <w:rsid w:val="00465588"/>
    <w:rsid w:val="004761D1"/>
    <w:rsid w:val="00484995"/>
    <w:rsid w:val="004A1299"/>
    <w:rsid w:val="004A7135"/>
    <w:rsid w:val="004D132B"/>
    <w:rsid w:val="004E0C6A"/>
    <w:rsid w:val="00510AC0"/>
    <w:rsid w:val="005347DF"/>
    <w:rsid w:val="005B26B1"/>
    <w:rsid w:val="005E5AC2"/>
    <w:rsid w:val="0060393B"/>
    <w:rsid w:val="00617E87"/>
    <w:rsid w:val="006306B9"/>
    <w:rsid w:val="00641065"/>
    <w:rsid w:val="00651866"/>
    <w:rsid w:val="00653B7F"/>
    <w:rsid w:val="006646DD"/>
    <w:rsid w:val="00670564"/>
    <w:rsid w:val="006774DC"/>
    <w:rsid w:val="00690E99"/>
    <w:rsid w:val="00693B74"/>
    <w:rsid w:val="006B584E"/>
    <w:rsid w:val="006D2A5C"/>
    <w:rsid w:val="006F2A13"/>
    <w:rsid w:val="0072761B"/>
    <w:rsid w:val="007378E2"/>
    <w:rsid w:val="007677E4"/>
    <w:rsid w:val="00772DB7"/>
    <w:rsid w:val="007946F6"/>
    <w:rsid w:val="00794737"/>
    <w:rsid w:val="007B7C36"/>
    <w:rsid w:val="007C4DF5"/>
    <w:rsid w:val="007D6339"/>
    <w:rsid w:val="007E2EF7"/>
    <w:rsid w:val="007F668D"/>
    <w:rsid w:val="00825E94"/>
    <w:rsid w:val="00853CF6"/>
    <w:rsid w:val="00864F59"/>
    <w:rsid w:val="00870658"/>
    <w:rsid w:val="008C0607"/>
    <w:rsid w:val="008D1EE7"/>
    <w:rsid w:val="008F3283"/>
    <w:rsid w:val="00903EBF"/>
    <w:rsid w:val="00945952"/>
    <w:rsid w:val="00954CAB"/>
    <w:rsid w:val="009632BD"/>
    <w:rsid w:val="00987E9B"/>
    <w:rsid w:val="0099417A"/>
    <w:rsid w:val="009C00DE"/>
    <w:rsid w:val="00A41AF8"/>
    <w:rsid w:val="00A561DE"/>
    <w:rsid w:val="00A740EE"/>
    <w:rsid w:val="00A75D74"/>
    <w:rsid w:val="00AA1FAB"/>
    <w:rsid w:val="00AC36FB"/>
    <w:rsid w:val="00AD6ECC"/>
    <w:rsid w:val="00AE32C1"/>
    <w:rsid w:val="00AF3B82"/>
    <w:rsid w:val="00B0741D"/>
    <w:rsid w:val="00B50BDA"/>
    <w:rsid w:val="00B56C20"/>
    <w:rsid w:val="00B579F6"/>
    <w:rsid w:val="00B91D3F"/>
    <w:rsid w:val="00BA4989"/>
    <w:rsid w:val="00BC38EB"/>
    <w:rsid w:val="00C03460"/>
    <w:rsid w:val="00C079BD"/>
    <w:rsid w:val="00C149BD"/>
    <w:rsid w:val="00C72B0D"/>
    <w:rsid w:val="00C75070"/>
    <w:rsid w:val="00C955D3"/>
    <w:rsid w:val="00CD46A4"/>
    <w:rsid w:val="00CD7866"/>
    <w:rsid w:val="00D36921"/>
    <w:rsid w:val="00D61A9E"/>
    <w:rsid w:val="00D74D32"/>
    <w:rsid w:val="00E4024A"/>
    <w:rsid w:val="00E41135"/>
    <w:rsid w:val="00E63212"/>
    <w:rsid w:val="00E970EA"/>
    <w:rsid w:val="00EA4F50"/>
    <w:rsid w:val="00EC7763"/>
    <w:rsid w:val="00ED5E0D"/>
    <w:rsid w:val="00F224E1"/>
    <w:rsid w:val="00F23E2D"/>
    <w:rsid w:val="00F251DB"/>
    <w:rsid w:val="00F37A8C"/>
    <w:rsid w:val="00F43021"/>
    <w:rsid w:val="00F616BB"/>
    <w:rsid w:val="00F62087"/>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67</Pages>
  <Words>20511</Words>
  <Characters>123071</Characters>
  <Application>Microsoft Office Word</Application>
  <DocSecurity>0</DocSecurity>
  <Lines>1025</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3</cp:revision>
  <cp:lastPrinted>2024-10-10T10:54:00Z</cp:lastPrinted>
  <dcterms:created xsi:type="dcterms:W3CDTF">2024-10-10T10:54:00Z</dcterms:created>
  <dcterms:modified xsi:type="dcterms:W3CDTF">2024-10-10T11:25:00Z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